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-126999</wp:posOffset>
                </wp:positionV>
                <wp:extent cx="1590675" cy="85789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8025" y="3380775"/>
                          <a:ext cx="1676100" cy="64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Mẫu số: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20/TXN-TNCN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(Ban hành kèm theo Thông tư số 156/2013/TT-BTC ngày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6/11/2013 của Bộ Tài chính)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4737100</wp:posOffset>
                </wp:positionH>
                <wp:positionV relativeFrom="paragraph">
                  <wp:posOffset>-126999</wp:posOffset>
                </wp:positionV>
                <wp:extent cx="1590675" cy="85789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8578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Độc lập - Tự do - Hạnh phúc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228600</wp:posOffset>
                </wp:positionV>
                <wp:extent cx="2171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0150" y="378000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228600</wp:posOffset>
                </wp:positionV>
                <wp:extent cx="2171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THƯ XÁC NHẬN THU NHẬP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Năm………..</w:t>
      </w:r>
    </w:p>
    <w:p w:rsidR="00000000" w:rsidDel="00000000" w:rsidP="00000000" w:rsidRDefault="00000000" w:rsidRPr="00000000" w14:paraId="00000006">
      <w:pPr>
        <w:spacing w:after="120" w:line="240" w:lineRule="auto"/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ind w:left="142" w:right="143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Thay mặt tổ chức, cá nhân trả thu nhập: ………………………..</w:t>
      </w:r>
    </w:p>
    <w:p w:rsidR="00000000" w:rsidDel="00000000" w:rsidP="00000000" w:rsidRDefault="00000000" w:rsidRPr="00000000" w14:paraId="00000008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xin xác nhận về việc ông/bà:</w:t>
      </w:r>
    </w:p>
    <w:p w:rsidR="00000000" w:rsidDel="00000000" w:rsidP="00000000" w:rsidRDefault="00000000" w:rsidRPr="00000000" w14:paraId="00000009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Họ và tên:..................................................................................................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Chức vụ (nếu có):.....................................................................................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Được bổ nhiệm tới công tác tại Việt Nam với các chi tiết sau:</w:t>
      </w:r>
    </w:p>
    <w:p w:rsidR="00000000" w:rsidDel="00000000" w:rsidP="00000000" w:rsidRDefault="00000000" w:rsidRPr="00000000" w14:paraId="0000000C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Ngày đến Việt Nam:</w:t>
        <w:tab/>
        <w:tab/>
        <w:t xml:space="preserve">         ngày....tháng........năm.................</w:t>
      </w:r>
    </w:p>
    <w:p w:rsidR="00000000" w:rsidDel="00000000" w:rsidP="00000000" w:rsidRDefault="00000000" w:rsidRPr="00000000" w14:paraId="0000000D">
      <w:pPr>
        <w:spacing w:after="120" w:line="240" w:lineRule="auto"/>
        <w:ind w:right="143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Thu nhập trong giai đoạn từ ngày 01 tháng 01 năm ..… đến ngày 31 tháng 12 năm.......</w:t>
      </w:r>
    </w:p>
    <w:p w:rsidR="00000000" w:rsidDel="00000000" w:rsidP="00000000" w:rsidRDefault="00000000" w:rsidRPr="00000000" w14:paraId="0000000E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Số tiền là……………………..đồng</w:t>
      </w:r>
    </w:p>
    <w:p w:rsidR="00000000" w:rsidDel="00000000" w:rsidP="00000000" w:rsidRDefault="00000000" w:rsidRPr="00000000" w14:paraId="0000000F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Trong đó:</w:t>
      </w:r>
    </w:p>
    <w:p w:rsidR="00000000" w:rsidDel="00000000" w:rsidP="00000000" w:rsidRDefault="00000000" w:rsidRPr="00000000" w14:paraId="00000010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Tại Việt nam:...........................đồng</w:t>
      </w:r>
    </w:p>
    <w:p w:rsidR="00000000" w:rsidDel="00000000" w:rsidP="00000000" w:rsidRDefault="00000000" w:rsidRPr="00000000" w14:paraId="00000011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Tại nước ngoài:.........................đồng</w:t>
      </w:r>
    </w:p>
    <w:p w:rsidR="00000000" w:rsidDel="00000000" w:rsidP="00000000" w:rsidRDefault="00000000" w:rsidRPr="00000000" w14:paraId="00000012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Các khoản bị khấu trừ ngoài Việt Nam (nếu có):.......................................</w:t>
      </w:r>
    </w:p>
    <w:p w:rsidR="00000000" w:rsidDel="00000000" w:rsidP="00000000" w:rsidRDefault="00000000" w:rsidRPr="00000000" w14:paraId="00000013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Thuế thu nhập cá nhân:…………………………………………………..</w:t>
      </w:r>
    </w:p>
    <w:p w:rsidR="00000000" w:rsidDel="00000000" w:rsidP="00000000" w:rsidRDefault="00000000" w:rsidRPr="00000000" w14:paraId="00000014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Bảo hiểm xã hội hoặc các loại bảo hiểm bắt buộc tương tự:…………………. </w:t>
      </w:r>
    </w:p>
    <w:p w:rsidR="00000000" w:rsidDel="00000000" w:rsidP="00000000" w:rsidRDefault="00000000" w:rsidRPr="00000000" w14:paraId="00000015">
      <w:pPr>
        <w:spacing w:after="120" w:line="240" w:lineRule="auto"/>
        <w:ind w:left="-360" w:right="-331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Các khoản bị khấu trừ khác:……………………………………………..</w:t>
      </w:r>
    </w:p>
    <w:p w:rsidR="00000000" w:rsidDel="00000000" w:rsidP="00000000" w:rsidRDefault="00000000" w:rsidRPr="00000000" w14:paraId="00000016">
      <w:pPr>
        <w:spacing w:after="120" w:line="240" w:lineRule="auto"/>
        <w:ind w:left="360" w:right="-331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Tiền thuê nhà cho ông/bà ………...tại Việt Nam là do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………………..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trả, số tiền là: ....................................................................đồng.</w:t>
      </w:r>
    </w:p>
    <w:p w:rsidR="00000000" w:rsidDel="00000000" w:rsidP="00000000" w:rsidRDefault="00000000" w:rsidRPr="00000000" w14:paraId="00000017">
      <w:pPr>
        <w:spacing w:after="120"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Tôi cam đoan số liệu khai trên là đúng và chịu trách nhiệm trước pháp luật về những số liệu đã khai./.</w:t>
      </w:r>
    </w:p>
    <w:p w:rsidR="00000000" w:rsidDel="00000000" w:rsidP="00000000" w:rsidRDefault="00000000" w:rsidRPr="00000000" w14:paraId="00000018">
      <w:pPr>
        <w:spacing w:after="120" w:line="240" w:lineRule="auto"/>
        <w:ind w:left="-360" w:right="-331" w:firstLine="10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Gửi kèm:</w:t>
      </w:r>
    </w:p>
    <w:p w:rsidR="00000000" w:rsidDel="00000000" w:rsidP="00000000" w:rsidRDefault="00000000" w:rsidRPr="00000000" w14:paraId="00000019">
      <w:pPr>
        <w:spacing w:after="120" w:line="240" w:lineRule="auto"/>
        <w:ind w:left="-360" w:right="-331" w:firstLine="10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Hợp đồng lao động số……………ngày…....tháng……năm…….</w:t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288.0" w:type="dxa"/>
        <w:jc w:val="left"/>
        <w:tblInd w:w="-108.0" w:type="dxa"/>
        <w:tblLayout w:type="fixed"/>
        <w:tblLook w:val="0000"/>
      </w:tblPr>
      <w:tblGrid>
        <w:gridCol w:w="3252"/>
        <w:gridCol w:w="6036"/>
        <w:tblGridChange w:id="0">
          <w:tblGrid>
            <w:gridCol w:w="3252"/>
            <w:gridCol w:w="6036"/>
          </w:tblGrid>
        </w:tblGridChange>
      </w:tblGrid>
      <w:tr>
        <w:trPr>
          <w:cantSplit w:val="0"/>
          <w:trHeight w:val="126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                            …, ngày …… tháng …… năm ...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820.0" w:type="dxa"/>
              <w:jc w:val="left"/>
              <w:tblLayout w:type="fixed"/>
              <w:tblLook w:val="0000"/>
            </w:tblPr>
            <w:tblGrid>
              <w:gridCol w:w="5820"/>
              <w:tblGridChange w:id="0">
                <w:tblGrid>
                  <w:gridCol w:w="5820"/>
                </w:tblGrid>
              </w:tblGridChange>
            </w:tblGrid>
            <w:tr>
              <w:trPr>
                <w:cantSplit w:val="0"/>
                <w:trHeight w:val="6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E">
                  <w:pPr>
                    <w:spacing w:after="12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ĐẠI DIỆN HỢP PHÁP </w:t>
                    <w:br w:type="textWrapping"/>
                    <w:t xml:space="preserve">CỦA TỔ CHỨC, CÁ NHÂN TRẢ THU NHẬP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1F">
                  <w:pPr>
                    <w:spacing w:after="12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sz w:val="28"/>
                      <w:szCs w:val="28"/>
                      <w:rtl w:val="0"/>
                    </w:rPr>
                    <w:t xml:space="preserve">Ký, ghi rõ họ tên; chức vụ và đóng dấu (nếu  có)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