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D29C" w14:textId="77777777" w:rsidR="009C016A" w:rsidRPr="005E0440" w:rsidRDefault="009C016A" w:rsidP="009C016A">
      <w:pPr>
        <w:spacing w:before="120"/>
        <w:rPr>
          <w:rFonts w:ascii="Arial" w:hAnsi="Arial" w:cs="Arial"/>
          <w:b/>
          <w:color w:val="auto"/>
          <w:sz w:val="20"/>
          <w:lang w:val="en-US"/>
        </w:rPr>
      </w:pPr>
      <w:r w:rsidRPr="005E0440">
        <w:rPr>
          <w:rFonts w:ascii="Arial" w:hAnsi="Arial" w:cs="Arial"/>
          <w:b/>
          <w:color w:val="auto"/>
          <w:sz w:val="20"/>
        </w:rPr>
        <w:t xml:space="preserve">4. Báo cáo lưu </w:t>
      </w:r>
      <w:r w:rsidRPr="005E0440">
        <w:rPr>
          <w:rFonts w:ascii="Arial" w:hAnsi="Arial" w:cs="Arial"/>
          <w:b/>
          <w:color w:val="auto"/>
          <w:sz w:val="20"/>
          <w:lang w:val="en-US"/>
        </w:rPr>
        <w:t>chuyển tiền</w:t>
      </w:r>
      <w:r w:rsidRPr="005E0440">
        <w:rPr>
          <w:rFonts w:ascii="Arial" w:hAnsi="Arial" w:cs="Arial"/>
          <w:b/>
          <w:color w:val="auto"/>
          <w:sz w:val="20"/>
        </w:rPr>
        <w:t xml:space="preserve"> tệ năm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0"/>
        <w:gridCol w:w="5330"/>
      </w:tblGrid>
      <w:tr w:rsidR="009C016A" w:rsidRPr="005E0440" w14:paraId="3F1855D8" w14:textId="77777777" w:rsidTr="00BB798B">
        <w:tc>
          <w:tcPr>
            <w:tcW w:w="2153" w:type="pct"/>
          </w:tcPr>
          <w:p w14:paraId="21AA712E" w14:textId="77777777" w:rsidR="009C016A" w:rsidRPr="005E0440" w:rsidRDefault="009C016A" w:rsidP="00BB798B">
            <w:pPr>
              <w:spacing w:before="120"/>
              <w:rPr>
                <w:rFonts w:ascii="Arial" w:hAnsi="Arial" w:cs="Arial"/>
                <w:b/>
                <w:color w:val="auto"/>
                <w:lang w:val="en-US"/>
              </w:rPr>
            </w:pPr>
            <w:r w:rsidRPr="005E0440">
              <w:rPr>
                <w:rFonts w:ascii="Arial" w:hAnsi="Arial" w:cs="Arial"/>
                <w:b/>
                <w:color w:val="auto"/>
              </w:rPr>
              <w:t xml:space="preserve">Đơn </w:t>
            </w:r>
            <w:r w:rsidRPr="005E0440">
              <w:rPr>
                <w:rFonts w:ascii="Arial" w:hAnsi="Arial" w:cs="Arial"/>
                <w:b/>
                <w:color w:val="auto"/>
                <w:lang w:val="en-US"/>
              </w:rPr>
              <w:t>vị</w:t>
            </w:r>
            <w:r w:rsidRPr="005E0440">
              <w:rPr>
                <w:rFonts w:ascii="Arial" w:hAnsi="Arial" w:cs="Arial"/>
                <w:b/>
                <w:color w:val="auto"/>
              </w:rPr>
              <w:t xml:space="preserve"> báo cáo:</w:t>
            </w:r>
            <w:r w:rsidRPr="005E0440">
              <w:rPr>
                <w:rFonts w:ascii="Arial" w:hAnsi="Arial" w:cs="Arial"/>
                <w:b/>
                <w:color w:val="auto"/>
                <w:lang w:val="en-US"/>
              </w:rPr>
              <w:t>……………………….</w:t>
            </w:r>
          </w:p>
          <w:p w14:paraId="22C4C8A1" w14:textId="77777777" w:rsidR="009C016A" w:rsidRPr="005E0440" w:rsidRDefault="009C016A" w:rsidP="00BB798B">
            <w:pPr>
              <w:spacing w:before="120"/>
              <w:rPr>
                <w:rFonts w:ascii="Arial" w:hAnsi="Arial" w:cs="Arial"/>
                <w:b/>
                <w:color w:val="auto"/>
                <w:lang w:val="en-US"/>
              </w:rPr>
            </w:pPr>
            <w:r w:rsidRPr="005E0440">
              <w:rPr>
                <w:rFonts w:ascii="Arial" w:hAnsi="Arial" w:cs="Arial"/>
                <w:b/>
                <w:color w:val="auto"/>
              </w:rPr>
              <w:t>Địa chỉ:</w:t>
            </w:r>
            <w:r w:rsidRPr="005E0440">
              <w:rPr>
                <w:rFonts w:ascii="Arial" w:hAnsi="Arial" w:cs="Arial"/>
                <w:b/>
                <w:color w:val="auto"/>
                <w:lang w:val="en-US"/>
              </w:rPr>
              <w:t>…………………………………</w:t>
            </w:r>
          </w:p>
        </w:tc>
        <w:tc>
          <w:tcPr>
            <w:tcW w:w="2847" w:type="pct"/>
          </w:tcPr>
          <w:p w14:paraId="725196EF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lang w:val="en-US"/>
              </w:rPr>
            </w:pPr>
            <w:r w:rsidRPr="005E0440">
              <w:rPr>
                <w:rFonts w:ascii="Arial" w:hAnsi="Arial" w:cs="Arial"/>
                <w:b/>
                <w:color w:val="auto"/>
              </w:rPr>
              <w:t>M</w:t>
            </w:r>
            <w:r w:rsidRPr="005E0440">
              <w:rPr>
                <w:rFonts w:ascii="Arial" w:hAnsi="Arial" w:cs="Arial"/>
                <w:b/>
                <w:color w:val="auto"/>
                <w:lang w:val="en-US"/>
              </w:rPr>
              <w:t>ẫ</w:t>
            </w:r>
            <w:r w:rsidRPr="005E0440">
              <w:rPr>
                <w:rFonts w:ascii="Arial" w:hAnsi="Arial" w:cs="Arial"/>
                <w:b/>
                <w:color w:val="auto"/>
              </w:rPr>
              <w:t xml:space="preserve">u số B </w:t>
            </w:r>
            <w:r w:rsidRPr="005E0440">
              <w:rPr>
                <w:rFonts w:ascii="Arial" w:hAnsi="Arial" w:cs="Arial"/>
                <w:b/>
                <w:color w:val="auto"/>
                <w:lang w:val="en-US"/>
              </w:rPr>
              <w:t xml:space="preserve">03 </w:t>
            </w:r>
            <w:r w:rsidRPr="005E0440">
              <w:rPr>
                <w:rFonts w:ascii="Arial" w:hAnsi="Arial" w:cs="Arial"/>
                <w:b/>
                <w:color w:val="auto"/>
              </w:rPr>
              <w:t>- DN</w:t>
            </w:r>
            <w:r w:rsidRPr="005E0440">
              <w:rPr>
                <w:rFonts w:ascii="Arial" w:hAnsi="Arial" w:cs="Arial"/>
                <w:b/>
                <w:color w:val="auto"/>
                <w:lang w:val="en-US"/>
              </w:rPr>
              <w:br/>
            </w:r>
            <w:r w:rsidRPr="005E0440">
              <w:rPr>
                <w:rFonts w:ascii="Arial" w:hAnsi="Arial" w:cs="Arial"/>
                <w:i/>
                <w:color w:val="auto"/>
              </w:rPr>
              <w:t>(Kèm theo Thông tư số 99/2025/TT-BTC ngày 27</w:t>
            </w:r>
            <w:r w:rsidRPr="005E0440">
              <w:rPr>
                <w:rFonts w:ascii="Arial" w:hAnsi="Arial" w:cs="Arial"/>
                <w:i/>
                <w:color w:val="auto"/>
                <w:lang w:val="en-US"/>
              </w:rPr>
              <w:t xml:space="preserve"> </w:t>
            </w:r>
            <w:r w:rsidRPr="005E0440">
              <w:rPr>
                <w:rFonts w:ascii="Arial" w:hAnsi="Arial" w:cs="Arial"/>
                <w:i/>
                <w:color w:val="auto"/>
              </w:rPr>
              <w:t xml:space="preserve">tháng </w:t>
            </w:r>
            <w:r w:rsidRPr="005E0440">
              <w:rPr>
                <w:rFonts w:ascii="Arial" w:hAnsi="Arial" w:cs="Arial"/>
                <w:i/>
                <w:color w:val="auto"/>
                <w:lang w:val="en-US"/>
              </w:rPr>
              <w:t>10</w:t>
            </w:r>
            <w:r w:rsidRPr="005E0440">
              <w:rPr>
                <w:rFonts w:ascii="Arial" w:hAnsi="Arial" w:cs="Arial"/>
                <w:i/>
                <w:color w:val="auto"/>
              </w:rPr>
              <w:t xml:space="preserve"> năm 2025 của Bộ trưởng Bộ Tài chính)</w:t>
            </w:r>
          </w:p>
        </w:tc>
      </w:tr>
    </w:tbl>
    <w:p w14:paraId="23A22599" w14:textId="77777777" w:rsidR="009C016A" w:rsidRPr="005E0440" w:rsidRDefault="009C016A" w:rsidP="009C016A">
      <w:pPr>
        <w:spacing w:before="120"/>
        <w:rPr>
          <w:rFonts w:ascii="Arial" w:hAnsi="Arial" w:cs="Arial"/>
          <w:b/>
          <w:color w:val="auto"/>
          <w:sz w:val="20"/>
          <w:lang w:val="en-US"/>
        </w:rPr>
      </w:pPr>
    </w:p>
    <w:p w14:paraId="1E89282A" w14:textId="77777777" w:rsidR="009C016A" w:rsidRPr="005E0440" w:rsidRDefault="009C016A" w:rsidP="009C016A">
      <w:pPr>
        <w:spacing w:before="120"/>
        <w:jc w:val="center"/>
        <w:rPr>
          <w:rFonts w:ascii="Arial" w:hAnsi="Arial" w:cs="Arial"/>
          <w:b/>
          <w:color w:val="auto"/>
          <w:sz w:val="20"/>
          <w:lang w:val="en-US"/>
        </w:rPr>
      </w:pPr>
      <w:r w:rsidRPr="005E0440">
        <w:rPr>
          <w:rFonts w:ascii="Arial" w:hAnsi="Arial" w:cs="Arial"/>
          <w:b/>
          <w:color w:val="auto"/>
          <w:sz w:val="20"/>
        </w:rPr>
        <w:t xml:space="preserve">BÁO CÁO LƯU CHUYỂN TIỀN TỆ </w:t>
      </w:r>
    </w:p>
    <w:p w14:paraId="0ED694F9" w14:textId="77777777" w:rsidR="009C016A" w:rsidRPr="005E0440" w:rsidRDefault="009C016A" w:rsidP="009C016A">
      <w:pPr>
        <w:spacing w:before="120"/>
        <w:jc w:val="center"/>
        <w:rPr>
          <w:rFonts w:ascii="Arial" w:hAnsi="Arial" w:cs="Arial"/>
          <w:b/>
          <w:i/>
          <w:color w:val="auto"/>
          <w:sz w:val="20"/>
          <w:lang w:val="en-US"/>
        </w:rPr>
      </w:pPr>
      <w:r w:rsidRPr="005E0440">
        <w:rPr>
          <w:rFonts w:ascii="Arial" w:hAnsi="Arial" w:cs="Arial"/>
          <w:b/>
          <w:i/>
          <w:color w:val="auto"/>
          <w:sz w:val="20"/>
        </w:rPr>
        <w:t>(Theo phương pháp trực tiếp) (*)</w:t>
      </w:r>
    </w:p>
    <w:p w14:paraId="591DD365" w14:textId="77777777" w:rsidR="009C016A" w:rsidRPr="005E0440" w:rsidRDefault="009C016A" w:rsidP="009C016A">
      <w:pPr>
        <w:spacing w:before="120"/>
        <w:jc w:val="center"/>
        <w:rPr>
          <w:rFonts w:ascii="Arial" w:hAnsi="Arial" w:cs="Arial"/>
          <w:i/>
          <w:color w:val="auto"/>
          <w:sz w:val="20"/>
          <w:lang w:val="en-US"/>
        </w:rPr>
      </w:pPr>
      <w:r w:rsidRPr="005E0440">
        <w:rPr>
          <w:rFonts w:ascii="Arial" w:hAnsi="Arial" w:cs="Arial"/>
          <w:i/>
          <w:color w:val="auto"/>
          <w:sz w:val="20"/>
          <w:lang w:val="en-US"/>
        </w:rPr>
        <w:t>Kỳ kế toán từ ngày …. đến ngày …..</w:t>
      </w:r>
    </w:p>
    <w:p w14:paraId="6843B9B5" w14:textId="77777777" w:rsidR="009C016A" w:rsidRPr="005E0440" w:rsidRDefault="009C016A" w:rsidP="009C016A">
      <w:pPr>
        <w:spacing w:before="120"/>
        <w:jc w:val="right"/>
        <w:rPr>
          <w:rFonts w:ascii="Arial" w:hAnsi="Arial" w:cs="Arial"/>
          <w:i/>
          <w:color w:val="auto"/>
          <w:sz w:val="20"/>
          <w:lang w:val="en-US"/>
        </w:rPr>
      </w:pPr>
      <w:r w:rsidRPr="005E0440">
        <w:rPr>
          <w:rFonts w:ascii="Arial" w:hAnsi="Arial" w:cs="Arial"/>
          <w:i/>
          <w:color w:val="auto"/>
          <w:sz w:val="20"/>
        </w:rPr>
        <w:t>Đơn vị tính:</w:t>
      </w:r>
      <w:r w:rsidRPr="005E0440">
        <w:rPr>
          <w:rFonts w:ascii="Arial" w:hAnsi="Arial" w:cs="Arial"/>
          <w:i/>
          <w:color w:val="auto"/>
          <w:sz w:val="20"/>
          <w:lang w:val="en-US"/>
        </w:rPr>
        <w:t>……..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9"/>
        <w:gridCol w:w="688"/>
        <w:gridCol w:w="1040"/>
        <w:gridCol w:w="861"/>
        <w:gridCol w:w="1076"/>
      </w:tblGrid>
      <w:tr w:rsidR="009C016A" w:rsidRPr="005E0440" w14:paraId="74F2AE3E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1" w:type="pct"/>
            <w:shd w:val="clear" w:color="auto" w:fill="FFFFFF"/>
            <w:vAlign w:val="center"/>
          </w:tcPr>
          <w:p w14:paraId="093843CD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Chỉ tiêu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4E8DCA4A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Mã</w:t>
            </w: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 xml:space="preserve"> </w:t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>số</w:t>
            </w:r>
          </w:p>
        </w:tc>
        <w:tc>
          <w:tcPr>
            <w:tcW w:w="556" w:type="pct"/>
            <w:shd w:val="clear" w:color="auto" w:fill="FFFFFF"/>
            <w:vAlign w:val="center"/>
          </w:tcPr>
          <w:p w14:paraId="30966947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  <w:lang w:val="en-US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Thuyết</w:t>
            </w: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 xml:space="preserve"> minh</w:t>
            </w:r>
          </w:p>
        </w:tc>
        <w:tc>
          <w:tcPr>
            <w:tcW w:w="460" w:type="pct"/>
            <w:shd w:val="clear" w:color="auto" w:fill="FFFFFF"/>
            <w:vAlign w:val="center"/>
          </w:tcPr>
          <w:p w14:paraId="15518DF4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Năm</w:t>
            </w: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 xml:space="preserve"> </w:t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>nay</w:t>
            </w:r>
          </w:p>
        </w:tc>
        <w:tc>
          <w:tcPr>
            <w:tcW w:w="576" w:type="pct"/>
            <w:shd w:val="clear" w:color="auto" w:fill="FFFFFF"/>
            <w:vAlign w:val="center"/>
          </w:tcPr>
          <w:p w14:paraId="74BF9637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Năm</w:t>
            </w: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 xml:space="preserve"> </w:t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>trước</w:t>
            </w:r>
          </w:p>
        </w:tc>
      </w:tr>
      <w:tr w:rsidR="009C016A" w:rsidRPr="005E0440" w14:paraId="6ACC1661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1" w:type="pct"/>
            <w:shd w:val="clear" w:color="auto" w:fill="FFFFFF"/>
            <w:vAlign w:val="center"/>
          </w:tcPr>
          <w:p w14:paraId="1D1380E1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0"/>
                <w:lang w:val="en-US"/>
              </w:rPr>
            </w:pPr>
            <w:r w:rsidRPr="005E0440">
              <w:rPr>
                <w:rFonts w:ascii="Arial" w:hAnsi="Arial" w:cs="Arial"/>
                <w:i/>
                <w:color w:val="auto"/>
                <w:sz w:val="20"/>
                <w:lang w:val="en-US"/>
              </w:rPr>
              <w:t>1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1043F110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0"/>
              </w:rPr>
            </w:pPr>
            <w:r w:rsidRPr="005E0440">
              <w:rPr>
                <w:rFonts w:ascii="Arial" w:hAnsi="Arial" w:cs="Arial"/>
                <w:i/>
                <w:color w:val="auto"/>
                <w:sz w:val="20"/>
              </w:rPr>
              <w:t>2</w:t>
            </w:r>
          </w:p>
        </w:tc>
        <w:tc>
          <w:tcPr>
            <w:tcW w:w="556" w:type="pct"/>
            <w:shd w:val="clear" w:color="auto" w:fill="FFFFFF"/>
            <w:vAlign w:val="center"/>
          </w:tcPr>
          <w:p w14:paraId="1983A491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0"/>
              </w:rPr>
            </w:pPr>
            <w:r w:rsidRPr="005E0440">
              <w:rPr>
                <w:rFonts w:ascii="Arial" w:hAnsi="Arial" w:cs="Arial"/>
                <w:i/>
                <w:color w:val="auto"/>
                <w:sz w:val="20"/>
              </w:rPr>
              <w:t>3</w:t>
            </w:r>
          </w:p>
        </w:tc>
        <w:tc>
          <w:tcPr>
            <w:tcW w:w="460" w:type="pct"/>
            <w:shd w:val="clear" w:color="auto" w:fill="FFFFFF"/>
            <w:vAlign w:val="center"/>
          </w:tcPr>
          <w:p w14:paraId="6A4D1987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0"/>
              </w:rPr>
            </w:pPr>
            <w:r w:rsidRPr="005E0440">
              <w:rPr>
                <w:rFonts w:ascii="Arial" w:hAnsi="Arial" w:cs="Arial"/>
                <w:i/>
                <w:color w:val="auto"/>
                <w:sz w:val="20"/>
              </w:rPr>
              <w:t>4</w:t>
            </w:r>
          </w:p>
        </w:tc>
        <w:tc>
          <w:tcPr>
            <w:tcW w:w="576" w:type="pct"/>
            <w:shd w:val="clear" w:color="auto" w:fill="FFFFFF"/>
            <w:vAlign w:val="center"/>
          </w:tcPr>
          <w:p w14:paraId="2AD93B7E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0"/>
              </w:rPr>
            </w:pPr>
            <w:r w:rsidRPr="005E0440">
              <w:rPr>
                <w:rFonts w:ascii="Arial" w:hAnsi="Arial" w:cs="Arial"/>
                <w:i/>
                <w:color w:val="auto"/>
                <w:sz w:val="20"/>
              </w:rPr>
              <w:t>5</w:t>
            </w:r>
          </w:p>
        </w:tc>
      </w:tr>
      <w:tr w:rsidR="009C016A" w:rsidRPr="005E0440" w14:paraId="48A0CB87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1" w:type="pct"/>
            <w:shd w:val="clear" w:color="auto" w:fill="FFFFFF"/>
            <w:vAlign w:val="center"/>
          </w:tcPr>
          <w:p w14:paraId="32837DA0" w14:textId="77777777" w:rsidR="009C016A" w:rsidRPr="005E0440" w:rsidRDefault="009C016A" w:rsidP="00BB798B">
            <w:pPr>
              <w:spacing w:before="120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I. Lưu chuyển tiền từ hoạt động kinh doanh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79773CA9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14:paraId="6E5F21EB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 w14:paraId="52A51E65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14:paraId="238BE36E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9C016A" w:rsidRPr="005E0440" w14:paraId="000DD5A5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1" w:type="pct"/>
            <w:shd w:val="clear" w:color="auto" w:fill="FFFFFF"/>
            <w:vAlign w:val="center"/>
          </w:tcPr>
          <w:p w14:paraId="5BACC857" w14:textId="77777777" w:rsidR="009C016A" w:rsidRPr="005E0440" w:rsidRDefault="009C016A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1. Tiền thu từ bán hàng, cung cấp dịch vụ và doanh thu khác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0E8EAAB1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01</w:t>
            </w:r>
          </w:p>
        </w:tc>
        <w:tc>
          <w:tcPr>
            <w:tcW w:w="556" w:type="pct"/>
            <w:shd w:val="clear" w:color="auto" w:fill="FFFFFF"/>
            <w:vAlign w:val="center"/>
          </w:tcPr>
          <w:p w14:paraId="12371029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 w14:paraId="6573AFC9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14:paraId="222BA962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9C016A" w:rsidRPr="005E0440" w14:paraId="200CB310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1" w:type="pct"/>
            <w:shd w:val="clear" w:color="auto" w:fill="FFFFFF"/>
            <w:vAlign w:val="center"/>
          </w:tcPr>
          <w:p w14:paraId="2DC9C188" w14:textId="77777777" w:rsidR="009C016A" w:rsidRPr="005E0440" w:rsidRDefault="009C016A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2. Tiền chi trả cho người cung cấp hàng hóa và dịch vụ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301246CA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02</w:t>
            </w:r>
          </w:p>
        </w:tc>
        <w:tc>
          <w:tcPr>
            <w:tcW w:w="556" w:type="pct"/>
            <w:shd w:val="clear" w:color="auto" w:fill="FFFFFF"/>
            <w:vAlign w:val="center"/>
          </w:tcPr>
          <w:p w14:paraId="48328654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 w14:paraId="55582147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  <w:tc>
          <w:tcPr>
            <w:tcW w:w="576" w:type="pct"/>
            <w:shd w:val="clear" w:color="auto" w:fill="FFFFFF"/>
            <w:vAlign w:val="center"/>
          </w:tcPr>
          <w:p w14:paraId="310175B0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</w:tr>
      <w:tr w:rsidR="009C016A" w:rsidRPr="005E0440" w14:paraId="3CDCA5C5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1" w:type="pct"/>
            <w:shd w:val="clear" w:color="auto" w:fill="FFFFFF"/>
            <w:vAlign w:val="center"/>
          </w:tcPr>
          <w:p w14:paraId="223E234A" w14:textId="77777777" w:rsidR="009C016A" w:rsidRPr="005E0440" w:rsidRDefault="009C016A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3. Tiền chi trả cho người lao động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44DC8362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03</w:t>
            </w:r>
          </w:p>
        </w:tc>
        <w:tc>
          <w:tcPr>
            <w:tcW w:w="556" w:type="pct"/>
            <w:shd w:val="clear" w:color="auto" w:fill="FFFFFF"/>
            <w:vAlign w:val="center"/>
          </w:tcPr>
          <w:p w14:paraId="5AA9149A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 w14:paraId="23883528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  <w:tc>
          <w:tcPr>
            <w:tcW w:w="576" w:type="pct"/>
            <w:shd w:val="clear" w:color="auto" w:fill="FFFFFF"/>
            <w:vAlign w:val="center"/>
          </w:tcPr>
          <w:p w14:paraId="3B6C17DF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</w:tr>
      <w:tr w:rsidR="009C016A" w:rsidRPr="005E0440" w14:paraId="1EE910D0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1" w:type="pct"/>
            <w:shd w:val="clear" w:color="auto" w:fill="FFFFFF"/>
            <w:vAlign w:val="center"/>
          </w:tcPr>
          <w:p w14:paraId="77D055A6" w14:textId="77777777" w:rsidR="009C016A" w:rsidRPr="005E0440" w:rsidRDefault="009C016A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4. Chi phí đi vay đã trả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0E72AE67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04</w:t>
            </w:r>
          </w:p>
        </w:tc>
        <w:tc>
          <w:tcPr>
            <w:tcW w:w="556" w:type="pct"/>
            <w:shd w:val="clear" w:color="auto" w:fill="FFFFFF"/>
            <w:vAlign w:val="center"/>
          </w:tcPr>
          <w:p w14:paraId="60996AE0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 w14:paraId="78A5FBD2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  <w:tc>
          <w:tcPr>
            <w:tcW w:w="576" w:type="pct"/>
            <w:shd w:val="clear" w:color="auto" w:fill="FFFFFF"/>
            <w:vAlign w:val="center"/>
          </w:tcPr>
          <w:p w14:paraId="12BAAF70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</w:tr>
      <w:tr w:rsidR="009C016A" w:rsidRPr="005E0440" w14:paraId="7CCE76F2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1" w:type="pct"/>
            <w:shd w:val="clear" w:color="auto" w:fill="FFFFFF"/>
            <w:vAlign w:val="center"/>
          </w:tcPr>
          <w:p w14:paraId="6E36CD15" w14:textId="77777777" w:rsidR="009C016A" w:rsidRPr="005E0440" w:rsidRDefault="009C016A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5.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Thuế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thu nhập doanh nghiệp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đã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nộp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47669072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05</w:t>
            </w:r>
          </w:p>
        </w:tc>
        <w:tc>
          <w:tcPr>
            <w:tcW w:w="556" w:type="pct"/>
            <w:shd w:val="clear" w:color="auto" w:fill="FFFFFF"/>
            <w:vAlign w:val="center"/>
          </w:tcPr>
          <w:p w14:paraId="44C03BF5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 w14:paraId="1DC8F7FA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  <w:tc>
          <w:tcPr>
            <w:tcW w:w="576" w:type="pct"/>
            <w:shd w:val="clear" w:color="auto" w:fill="FFFFFF"/>
            <w:vAlign w:val="center"/>
          </w:tcPr>
          <w:p w14:paraId="41DE00B8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</w:tr>
      <w:tr w:rsidR="009C016A" w:rsidRPr="005E0440" w14:paraId="63F081DD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1" w:type="pct"/>
            <w:shd w:val="clear" w:color="auto" w:fill="FFFFFF"/>
            <w:vAlign w:val="center"/>
          </w:tcPr>
          <w:p w14:paraId="17B61588" w14:textId="77777777" w:rsidR="009C016A" w:rsidRPr="005E0440" w:rsidRDefault="009C016A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6. Tiền thu khác từ hoạt động kinh doanh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3F64C05F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06</w:t>
            </w:r>
          </w:p>
        </w:tc>
        <w:tc>
          <w:tcPr>
            <w:tcW w:w="556" w:type="pct"/>
            <w:shd w:val="clear" w:color="auto" w:fill="FFFFFF"/>
            <w:vAlign w:val="center"/>
          </w:tcPr>
          <w:p w14:paraId="1734DEAC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 w14:paraId="624F1E03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14:paraId="103F3568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9C016A" w:rsidRPr="005E0440" w14:paraId="71DC1764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1" w:type="pct"/>
            <w:shd w:val="clear" w:color="auto" w:fill="FFFFFF"/>
            <w:vAlign w:val="center"/>
          </w:tcPr>
          <w:p w14:paraId="1CB2E623" w14:textId="77777777" w:rsidR="009C016A" w:rsidRPr="005E0440" w:rsidRDefault="009C016A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7. Tiền chi khác cho hoạt động kinh doanh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163380F1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07</w:t>
            </w:r>
          </w:p>
        </w:tc>
        <w:tc>
          <w:tcPr>
            <w:tcW w:w="556" w:type="pct"/>
            <w:shd w:val="clear" w:color="auto" w:fill="FFFFFF"/>
            <w:vAlign w:val="center"/>
          </w:tcPr>
          <w:p w14:paraId="50E6682E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 w14:paraId="32378341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  <w:tc>
          <w:tcPr>
            <w:tcW w:w="576" w:type="pct"/>
            <w:shd w:val="clear" w:color="auto" w:fill="FFFFFF"/>
            <w:vAlign w:val="center"/>
          </w:tcPr>
          <w:p w14:paraId="16B32696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</w:tr>
      <w:tr w:rsidR="009C016A" w:rsidRPr="005E0440" w14:paraId="068DBBDF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1" w:type="pct"/>
            <w:shd w:val="clear" w:color="auto" w:fill="FFFFFF"/>
            <w:vAlign w:val="center"/>
          </w:tcPr>
          <w:p w14:paraId="237A3B6F" w14:textId="77777777" w:rsidR="009C016A" w:rsidRPr="005E0440" w:rsidRDefault="009C016A" w:rsidP="00BB798B">
            <w:pPr>
              <w:spacing w:before="120"/>
              <w:rPr>
                <w:rFonts w:ascii="Arial" w:hAnsi="Arial" w:cs="Arial"/>
                <w:b/>
                <w:i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i/>
                <w:color w:val="auto"/>
                <w:sz w:val="20"/>
              </w:rPr>
              <w:t>Lưu chuyển tiền thuần từ hoạt động kinh doanh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2346DE94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i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i/>
                <w:color w:val="auto"/>
                <w:sz w:val="20"/>
              </w:rPr>
              <w:t>20</w:t>
            </w:r>
          </w:p>
        </w:tc>
        <w:tc>
          <w:tcPr>
            <w:tcW w:w="556" w:type="pct"/>
            <w:shd w:val="clear" w:color="auto" w:fill="FFFFFF"/>
            <w:vAlign w:val="center"/>
          </w:tcPr>
          <w:p w14:paraId="70D591A7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i/>
                <w:color w:val="auto"/>
                <w:sz w:val="20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 w14:paraId="4C41B538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i/>
                <w:color w:val="auto"/>
                <w:sz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14:paraId="0FD2016F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i/>
                <w:color w:val="auto"/>
                <w:sz w:val="20"/>
              </w:rPr>
            </w:pPr>
          </w:p>
        </w:tc>
      </w:tr>
      <w:tr w:rsidR="009C016A" w:rsidRPr="005E0440" w14:paraId="5E3FE0F4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1" w:type="pct"/>
            <w:shd w:val="clear" w:color="auto" w:fill="FFFFFF"/>
            <w:vAlign w:val="center"/>
          </w:tcPr>
          <w:p w14:paraId="066D0480" w14:textId="77777777" w:rsidR="009C016A" w:rsidRPr="005E0440" w:rsidRDefault="009C016A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F52559A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14:paraId="34AACA24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 w14:paraId="17198EB6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14:paraId="4A84A878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9C016A" w:rsidRPr="005E0440" w14:paraId="5B741F58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1" w:type="pct"/>
            <w:shd w:val="clear" w:color="auto" w:fill="FFFFFF"/>
            <w:vAlign w:val="center"/>
          </w:tcPr>
          <w:p w14:paraId="53A5D6EB" w14:textId="77777777" w:rsidR="009C016A" w:rsidRPr="005E0440" w:rsidRDefault="009C016A" w:rsidP="00BB798B">
            <w:pPr>
              <w:spacing w:before="120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 xml:space="preserve">II. Lưu chuyển </w:t>
            </w: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>tiền</w:t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 xml:space="preserve"> từ hoạt động đầu tư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1C32CCE4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14:paraId="63EB004C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 w14:paraId="497749A9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14:paraId="0051C160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9C016A" w:rsidRPr="005E0440" w14:paraId="71EAB388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1" w:type="pct"/>
            <w:shd w:val="clear" w:color="auto" w:fill="FFFFFF"/>
            <w:vAlign w:val="center"/>
          </w:tcPr>
          <w:p w14:paraId="10E357E7" w14:textId="77777777" w:rsidR="009C016A" w:rsidRPr="005E0440" w:rsidRDefault="009C016A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1. Tiền chi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để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mua sắm, xây dựng TSCĐ và các tài sản dài hạn khác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7CAFEE1D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21</w:t>
            </w:r>
          </w:p>
        </w:tc>
        <w:tc>
          <w:tcPr>
            <w:tcW w:w="556" w:type="pct"/>
            <w:shd w:val="clear" w:color="auto" w:fill="FFFFFF"/>
            <w:vAlign w:val="center"/>
          </w:tcPr>
          <w:p w14:paraId="044ECD65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 w14:paraId="5E2A3CBC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  <w:tc>
          <w:tcPr>
            <w:tcW w:w="576" w:type="pct"/>
            <w:shd w:val="clear" w:color="auto" w:fill="FFFFFF"/>
            <w:vAlign w:val="center"/>
          </w:tcPr>
          <w:p w14:paraId="1568D61C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</w:tr>
      <w:tr w:rsidR="009C016A" w:rsidRPr="005E0440" w14:paraId="3862B2F1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1" w:type="pct"/>
            <w:shd w:val="clear" w:color="auto" w:fill="FFFFFF"/>
            <w:vAlign w:val="center"/>
          </w:tcPr>
          <w:p w14:paraId="53F64D8F" w14:textId="77777777" w:rsidR="009C016A" w:rsidRPr="005E0440" w:rsidRDefault="009C016A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2. Tiền thu từ thanh lý, nhượng bán TSCĐ và các tài sản dài hạn khác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2B0A492F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22</w:t>
            </w:r>
          </w:p>
        </w:tc>
        <w:tc>
          <w:tcPr>
            <w:tcW w:w="556" w:type="pct"/>
            <w:shd w:val="clear" w:color="auto" w:fill="FFFFFF"/>
            <w:vAlign w:val="center"/>
          </w:tcPr>
          <w:p w14:paraId="44A64892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 w14:paraId="3A3AE13B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14:paraId="7FDF6640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9C016A" w:rsidRPr="005E0440" w14:paraId="0C24CF49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1" w:type="pct"/>
            <w:shd w:val="clear" w:color="auto" w:fill="FFFFFF"/>
            <w:vAlign w:val="center"/>
          </w:tcPr>
          <w:p w14:paraId="3D778D9C" w14:textId="77777777" w:rsidR="009C016A" w:rsidRPr="005E0440" w:rsidRDefault="009C016A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3. Tiền chi cho vay, mua các công cụ nợ của đơn vị khác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2E806D25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23</w:t>
            </w:r>
          </w:p>
        </w:tc>
        <w:tc>
          <w:tcPr>
            <w:tcW w:w="556" w:type="pct"/>
            <w:shd w:val="clear" w:color="auto" w:fill="FFFFFF"/>
            <w:vAlign w:val="center"/>
          </w:tcPr>
          <w:p w14:paraId="0FE7E542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 w14:paraId="4E52CD06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  <w:tc>
          <w:tcPr>
            <w:tcW w:w="576" w:type="pct"/>
            <w:shd w:val="clear" w:color="auto" w:fill="FFFFFF"/>
            <w:vAlign w:val="center"/>
          </w:tcPr>
          <w:p w14:paraId="599033EC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</w:tr>
      <w:tr w:rsidR="009C016A" w:rsidRPr="005E0440" w14:paraId="13B3771F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1" w:type="pct"/>
            <w:shd w:val="clear" w:color="auto" w:fill="FFFFFF"/>
            <w:vAlign w:val="center"/>
          </w:tcPr>
          <w:p w14:paraId="7B30E23B" w14:textId="77777777" w:rsidR="009C016A" w:rsidRPr="005E0440" w:rsidRDefault="009C016A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4. Tiền thu hồi cho vay, bán lại các công cụ nợ của đơn vị khác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1D63F2EA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24</w:t>
            </w:r>
          </w:p>
        </w:tc>
        <w:tc>
          <w:tcPr>
            <w:tcW w:w="556" w:type="pct"/>
            <w:shd w:val="clear" w:color="auto" w:fill="FFFFFF"/>
            <w:vAlign w:val="center"/>
          </w:tcPr>
          <w:p w14:paraId="1E6AA9B1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 w14:paraId="7CFCA4FE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14:paraId="03529F3C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9C016A" w:rsidRPr="005E0440" w14:paraId="4F270F3B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1" w:type="pct"/>
            <w:shd w:val="clear" w:color="auto" w:fill="FFFFFF"/>
            <w:vAlign w:val="center"/>
          </w:tcPr>
          <w:p w14:paraId="66EDAE30" w14:textId="77777777" w:rsidR="009C016A" w:rsidRPr="005E0440" w:rsidRDefault="009C016A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5. Tiền chi đầu tư góp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vốn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vào đơn vị khác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474054AF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25</w:t>
            </w:r>
          </w:p>
        </w:tc>
        <w:tc>
          <w:tcPr>
            <w:tcW w:w="556" w:type="pct"/>
            <w:shd w:val="clear" w:color="auto" w:fill="FFFFFF"/>
            <w:vAlign w:val="center"/>
          </w:tcPr>
          <w:p w14:paraId="09FD90F9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 w14:paraId="5FAF5A4D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  <w:tc>
          <w:tcPr>
            <w:tcW w:w="576" w:type="pct"/>
            <w:shd w:val="clear" w:color="auto" w:fill="FFFFFF"/>
            <w:vAlign w:val="center"/>
          </w:tcPr>
          <w:p w14:paraId="65281E80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</w:tr>
      <w:tr w:rsidR="009C016A" w:rsidRPr="005E0440" w14:paraId="4015424A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1" w:type="pct"/>
            <w:shd w:val="clear" w:color="auto" w:fill="FFFFFF"/>
            <w:vAlign w:val="center"/>
          </w:tcPr>
          <w:p w14:paraId="28803881" w14:textId="77777777" w:rsidR="009C016A" w:rsidRPr="005E0440" w:rsidRDefault="009C016A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6. Tiền thu hồi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đầu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tư góp vốn vào đơn vị khác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5A04802F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26</w:t>
            </w:r>
          </w:p>
        </w:tc>
        <w:tc>
          <w:tcPr>
            <w:tcW w:w="556" w:type="pct"/>
            <w:shd w:val="clear" w:color="auto" w:fill="FFFFFF"/>
            <w:vAlign w:val="center"/>
          </w:tcPr>
          <w:p w14:paraId="79B66450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 w14:paraId="653337B6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14:paraId="78ED3B9F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9C016A" w:rsidRPr="005E0440" w14:paraId="0FB406CB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1" w:type="pct"/>
            <w:shd w:val="clear" w:color="auto" w:fill="FFFFFF"/>
            <w:vAlign w:val="center"/>
          </w:tcPr>
          <w:p w14:paraId="0A9CF0B8" w14:textId="77777777" w:rsidR="009C016A" w:rsidRPr="005E0440" w:rsidRDefault="009C016A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7. Tiền thu lãi cho vay,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cổ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tức và lợi nhuận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được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chia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41CB8288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27</w:t>
            </w:r>
          </w:p>
        </w:tc>
        <w:tc>
          <w:tcPr>
            <w:tcW w:w="556" w:type="pct"/>
            <w:shd w:val="clear" w:color="auto" w:fill="FFFFFF"/>
            <w:vAlign w:val="center"/>
          </w:tcPr>
          <w:p w14:paraId="375B8462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 w14:paraId="4CF2696F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14:paraId="0AC3AC42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9C016A" w:rsidRPr="005E0440" w14:paraId="4EC85478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1" w:type="pct"/>
            <w:shd w:val="clear" w:color="auto" w:fill="FFFFFF"/>
            <w:vAlign w:val="center"/>
          </w:tcPr>
          <w:p w14:paraId="087550AC" w14:textId="77777777" w:rsidR="009C016A" w:rsidRPr="005E0440" w:rsidRDefault="009C016A" w:rsidP="00BB798B">
            <w:pPr>
              <w:spacing w:before="120"/>
              <w:rPr>
                <w:rFonts w:ascii="Arial" w:hAnsi="Arial" w:cs="Arial"/>
                <w:b/>
                <w:i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i/>
                <w:color w:val="auto"/>
                <w:sz w:val="20"/>
              </w:rPr>
              <w:t>Lưu chuyển tiền thuần từ hoạt động đầu tư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17A48F6F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i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i/>
                <w:color w:val="auto"/>
                <w:sz w:val="20"/>
              </w:rPr>
              <w:t>30</w:t>
            </w:r>
          </w:p>
        </w:tc>
        <w:tc>
          <w:tcPr>
            <w:tcW w:w="556" w:type="pct"/>
            <w:shd w:val="clear" w:color="auto" w:fill="FFFFFF"/>
            <w:vAlign w:val="center"/>
          </w:tcPr>
          <w:p w14:paraId="1F1F4A9A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i/>
                <w:color w:val="auto"/>
                <w:sz w:val="20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 w14:paraId="0E7DAF0B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i/>
                <w:color w:val="auto"/>
                <w:sz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14:paraId="06B0FC36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i/>
                <w:color w:val="auto"/>
                <w:sz w:val="20"/>
              </w:rPr>
            </w:pPr>
          </w:p>
        </w:tc>
      </w:tr>
      <w:tr w:rsidR="009C016A" w:rsidRPr="005E0440" w14:paraId="24A7CE7B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1" w:type="pct"/>
            <w:shd w:val="clear" w:color="auto" w:fill="FFFFFF"/>
            <w:vAlign w:val="center"/>
          </w:tcPr>
          <w:p w14:paraId="765D69EA" w14:textId="77777777" w:rsidR="009C016A" w:rsidRPr="005E0440" w:rsidRDefault="009C016A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8B52C8B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14:paraId="597AB81F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 w14:paraId="53F65F31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14:paraId="2DAEC427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9C016A" w:rsidRPr="005E0440" w14:paraId="273D41E0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1" w:type="pct"/>
            <w:shd w:val="clear" w:color="auto" w:fill="FFFFFF"/>
            <w:vAlign w:val="center"/>
          </w:tcPr>
          <w:p w14:paraId="54A91501" w14:textId="77777777" w:rsidR="009C016A" w:rsidRPr="005E0440" w:rsidRDefault="009C016A" w:rsidP="00BB798B">
            <w:pPr>
              <w:spacing w:before="120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 xml:space="preserve">III. Lưu chuyển tiền từ hoạt động </w:t>
            </w: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>tài</w:t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 xml:space="preserve"> chính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7597BCC6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14:paraId="5931E9F8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 w14:paraId="6AE9BA9D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14:paraId="23A90BFA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9C016A" w:rsidRPr="005E0440" w14:paraId="6CB85388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1" w:type="pct"/>
            <w:shd w:val="clear" w:color="auto" w:fill="FFFFFF"/>
            <w:vAlign w:val="center"/>
          </w:tcPr>
          <w:p w14:paraId="7414EFDC" w14:textId="77777777" w:rsidR="009C016A" w:rsidRPr="005E0440" w:rsidRDefault="009C016A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1. Tiền thu từ phát hành cổ phiếu, nhận vốn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góp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của chủ sở hữu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6242C1AE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31</w:t>
            </w:r>
          </w:p>
        </w:tc>
        <w:tc>
          <w:tcPr>
            <w:tcW w:w="556" w:type="pct"/>
            <w:shd w:val="clear" w:color="auto" w:fill="FFFFFF"/>
            <w:vAlign w:val="center"/>
          </w:tcPr>
          <w:p w14:paraId="360D2CAB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 w14:paraId="32776AA6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14:paraId="2A432392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9C016A" w:rsidRPr="005E0440" w14:paraId="6E5B203B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1" w:type="pct"/>
            <w:shd w:val="clear" w:color="auto" w:fill="FFFFFF"/>
            <w:vAlign w:val="center"/>
          </w:tcPr>
          <w:p w14:paraId="76696AC9" w14:textId="77777777" w:rsidR="009C016A" w:rsidRPr="005E0440" w:rsidRDefault="009C016A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2. Tiền trả lại vốn góp cho các chủ sở hữu, mua lại cổ phiếu đã phát hành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45328DE4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32</w:t>
            </w:r>
          </w:p>
        </w:tc>
        <w:tc>
          <w:tcPr>
            <w:tcW w:w="556" w:type="pct"/>
            <w:shd w:val="clear" w:color="auto" w:fill="FFFFFF"/>
            <w:vAlign w:val="center"/>
          </w:tcPr>
          <w:p w14:paraId="3F7A3AD2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 w14:paraId="4F2F5FB5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  <w:tc>
          <w:tcPr>
            <w:tcW w:w="576" w:type="pct"/>
            <w:shd w:val="clear" w:color="auto" w:fill="FFFFFF"/>
            <w:vAlign w:val="center"/>
          </w:tcPr>
          <w:p w14:paraId="67777F4A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</w:tr>
      <w:tr w:rsidR="009C016A" w:rsidRPr="005E0440" w14:paraId="6F057679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1" w:type="pct"/>
            <w:shd w:val="clear" w:color="auto" w:fill="FFFFFF"/>
            <w:vAlign w:val="center"/>
          </w:tcPr>
          <w:p w14:paraId="38F07C48" w14:textId="77777777" w:rsidR="009C016A" w:rsidRPr="005E0440" w:rsidRDefault="009C016A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lastRenderedPageBreak/>
              <w:t>3. Tiền thu từ đi vay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7CDCB1F1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33</w:t>
            </w:r>
          </w:p>
        </w:tc>
        <w:tc>
          <w:tcPr>
            <w:tcW w:w="556" w:type="pct"/>
            <w:shd w:val="clear" w:color="auto" w:fill="FFFFFF"/>
            <w:vAlign w:val="center"/>
          </w:tcPr>
          <w:p w14:paraId="39A357F2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 w14:paraId="4A71C03F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14:paraId="08E908DB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9C016A" w:rsidRPr="005E0440" w14:paraId="51D59196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1" w:type="pct"/>
            <w:shd w:val="clear" w:color="auto" w:fill="FFFFFF"/>
            <w:vAlign w:val="center"/>
          </w:tcPr>
          <w:p w14:paraId="3F9EF3A6" w14:textId="77777777" w:rsidR="009C016A" w:rsidRPr="005E0440" w:rsidRDefault="009C016A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4. Tiền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trả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nợ gốc vay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4FF5EC2A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34</w:t>
            </w:r>
          </w:p>
        </w:tc>
        <w:tc>
          <w:tcPr>
            <w:tcW w:w="556" w:type="pct"/>
            <w:shd w:val="clear" w:color="auto" w:fill="FFFFFF"/>
            <w:vAlign w:val="center"/>
          </w:tcPr>
          <w:p w14:paraId="2871DE54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 w14:paraId="336AF28A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  <w:tc>
          <w:tcPr>
            <w:tcW w:w="576" w:type="pct"/>
            <w:shd w:val="clear" w:color="auto" w:fill="FFFFFF"/>
            <w:vAlign w:val="center"/>
          </w:tcPr>
          <w:p w14:paraId="28E7708D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</w:tr>
      <w:tr w:rsidR="009C016A" w:rsidRPr="005E0440" w14:paraId="6C6E884A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1" w:type="pct"/>
            <w:shd w:val="clear" w:color="auto" w:fill="FFFFFF"/>
            <w:vAlign w:val="center"/>
          </w:tcPr>
          <w:p w14:paraId="093F0275" w14:textId="77777777" w:rsidR="009C016A" w:rsidRPr="005E0440" w:rsidRDefault="009C016A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5. Tiền trả nợ gốc thuê tài chính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514E099C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35</w:t>
            </w:r>
          </w:p>
        </w:tc>
        <w:tc>
          <w:tcPr>
            <w:tcW w:w="556" w:type="pct"/>
            <w:shd w:val="clear" w:color="auto" w:fill="FFFFFF"/>
            <w:vAlign w:val="center"/>
          </w:tcPr>
          <w:p w14:paraId="39D38DF9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 w14:paraId="03FA5D4E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  <w:tc>
          <w:tcPr>
            <w:tcW w:w="576" w:type="pct"/>
            <w:shd w:val="clear" w:color="auto" w:fill="FFFFFF"/>
            <w:vAlign w:val="center"/>
          </w:tcPr>
          <w:p w14:paraId="36DA36A1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</w:tr>
      <w:tr w:rsidR="009C016A" w:rsidRPr="005E0440" w14:paraId="4EAF8765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1" w:type="pct"/>
            <w:shd w:val="clear" w:color="auto" w:fill="FFFFFF"/>
            <w:vAlign w:val="center"/>
          </w:tcPr>
          <w:p w14:paraId="676F7BDC" w14:textId="77777777" w:rsidR="009C016A" w:rsidRPr="005E0440" w:rsidRDefault="009C016A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6.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Cổ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tức, lợi nhuận đã trả cho chủ sở hữu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3AEFA63A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36</w:t>
            </w:r>
          </w:p>
        </w:tc>
        <w:tc>
          <w:tcPr>
            <w:tcW w:w="556" w:type="pct"/>
            <w:shd w:val="clear" w:color="auto" w:fill="FFFFFF"/>
            <w:vAlign w:val="center"/>
          </w:tcPr>
          <w:p w14:paraId="16C8C9DA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 w14:paraId="2FF46E50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  <w:tc>
          <w:tcPr>
            <w:tcW w:w="576" w:type="pct"/>
            <w:shd w:val="clear" w:color="auto" w:fill="FFFFFF"/>
            <w:vAlign w:val="center"/>
          </w:tcPr>
          <w:p w14:paraId="4F38BCCB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(...)</w:t>
            </w:r>
          </w:p>
        </w:tc>
      </w:tr>
      <w:tr w:rsidR="009C016A" w:rsidRPr="005E0440" w14:paraId="492A0AE3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1" w:type="pct"/>
            <w:shd w:val="clear" w:color="auto" w:fill="FFFFFF"/>
            <w:vAlign w:val="center"/>
          </w:tcPr>
          <w:p w14:paraId="3EEA0AC1" w14:textId="77777777" w:rsidR="009C016A" w:rsidRPr="005E0440" w:rsidRDefault="009C016A" w:rsidP="00BB798B">
            <w:pPr>
              <w:spacing w:before="120"/>
              <w:rPr>
                <w:rFonts w:ascii="Arial" w:hAnsi="Arial" w:cs="Arial"/>
                <w:b/>
                <w:i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i/>
                <w:color w:val="auto"/>
                <w:sz w:val="20"/>
              </w:rPr>
              <w:t xml:space="preserve">Lưu </w:t>
            </w:r>
            <w:r w:rsidRPr="005E0440"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  <w:t>chuyển</w:t>
            </w:r>
            <w:r w:rsidRPr="005E0440">
              <w:rPr>
                <w:rFonts w:ascii="Arial" w:hAnsi="Arial" w:cs="Arial"/>
                <w:b/>
                <w:i/>
                <w:color w:val="auto"/>
                <w:sz w:val="20"/>
              </w:rPr>
              <w:t xml:space="preserve"> tiền thuần từ hoạt động tài chính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33AB5885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i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i/>
                <w:color w:val="auto"/>
                <w:sz w:val="20"/>
              </w:rPr>
              <w:t>40</w:t>
            </w:r>
          </w:p>
        </w:tc>
        <w:tc>
          <w:tcPr>
            <w:tcW w:w="556" w:type="pct"/>
            <w:shd w:val="clear" w:color="auto" w:fill="FFFFFF"/>
            <w:vAlign w:val="center"/>
          </w:tcPr>
          <w:p w14:paraId="4F6FA7F4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i/>
                <w:color w:val="auto"/>
                <w:sz w:val="20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 w14:paraId="098B19FB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i/>
                <w:color w:val="auto"/>
                <w:sz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14:paraId="38705999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i/>
                <w:color w:val="auto"/>
                <w:sz w:val="20"/>
              </w:rPr>
            </w:pPr>
          </w:p>
        </w:tc>
      </w:tr>
      <w:tr w:rsidR="009C016A" w:rsidRPr="005E0440" w14:paraId="5E783ADA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1" w:type="pct"/>
            <w:shd w:val="clear" w:color="auto" w:fill="FFFFFF"/>
            <w:vAlign w:val="center"/>
          </w:tcPr>
          <w:p w14:paraId="6CF08B2B" w14:textId="77777777" w:rsidR="009C016A" w:rsidRPr="005E0440" w:rsidRDefault="009C016A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317CF41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14:paraId="2376DA57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 w14:paraId="21A2FA66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14:paraId="046CD6C7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9C016A" w:rsidRPr="005E0440" w14:paraId="059BCDFF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1" w:type="pct"/>
            <w:shd w:val="clear" w:color="auto" w:fill="FFFFFF"/>
            <w:vAlign w:val="center"/>
          </w:tcPr>
          <w:p w14:paraId="45769DA1" w14:textId="77777777" w:rsidR="009C016A" w:rsidRPr="005E0440" w:rsidRDefault="009C016A" w:rsidP="00BB798B">
            <w:pPr>
              <w:spacing w:before="120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 xml:space="preserve">Lưu chuyển </w:t>
            </w: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>tiền</w:t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 xml:space="preserve"> thuần trong kỳ (50 = 20+30+40)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7289FA8F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50</w:t>
            </w:r>
          </w:p>
        </w:tc>
        <w:tc>
          <w:tcPr>
            <w:tcW w:w="556" w:type="pct"/>
            <w:shd w:val="clear" w:color="auto" w:fill="FFFFFF"/>
            <w:vAlign w:val="center"/>
          </w:tcPr>
          <w:p w14:paraId="325E2E52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 w14:paraId="6223C8B1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14:paraId="11D72464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9C016A" w:rsidRPr="005E0440" w14:paraId="0C2F7C3E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1" w:type="pct"/>
            <w:shd w:val="clear" w:color="auto" w:fill="FFFFFF"/>
            <w:vAlign w:val="center"/>
          </w:tcPr>
          <w:p w14:paraId="453A75EB" w14:textId="77777777" w:rsidR="009C016A" w:rsidRPr="005E0440" w:rsidRDefault="009C016A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ECAA0BE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14:paraId="6E859A33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 w14:paraId="16797610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14:paraId="4CB30E11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9C016A" w:rsidRPr="005E0440" w14:paraId="008BA51B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1" w:type="pct"/>
            <w:shd w:val="clear" w:color="auto" w:fill="FFFFFF"/>
            <w:vAlign w:val="center"/>
          </w:tcPr>
          <w:p w14:paraId="14BE16BD" w14:textId="77777777" w:rsidR="009C016A" w:rsidRPr="005E0440" w:rsidRDefault="009C016A" w:rsidP="00BB798B">
            <w:pPr>
              <w:spacing w:before="120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>Tiền</w:t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 xml:space="preserve"> và tương đương tiền đầu kỳ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5B7B1DAF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60</w:t>
            </w:r>
          </w:p>
        </w:tc>
        <w:tc>
          <w:tcPr>
            <w:tcW w:w="556" w:type="pct"/>
            <w:shd w:val="clear" w:color="auto" w:fill="FFFFFF"/>
            <w:vAlign w:val="center"/>
          </w:tcPr>
          <w:p w14:paraId="1D2EB84A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 w14:paraId="2460B013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14:paraId="2C4F7D6E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9C016A" w:rsidRPr="005E0440" w14:paraId="12764C59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1" w:type="pct"/>
            <w:shd w:val="clear" w:color="auto" w:fill="FFFFFF"/>
            <w:vAlign w:val="center"/>
          </w:tcPr>
          <w:p w14:paraId="08499C82" w14:textId="77777777" w:rsidR="009C016A" w:rsidRPr="005E0440" w:rsidRDefault="009C016A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B05D457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14:paraId="79AFB38E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 w14:paraId="64883BA4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14:paraId="5964FE22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9C016A" w:rsidRPr="005E0440" w14:paraId="19493EA8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1" w:type="pct"/>
            <w:shd w:val="clear" w:color="auto" w:fill="FFFFFF"/>
            <w:vAlign w:val="center"/>
          </w:tcPr>
          <w:p w14:paraId="5F5BBEAF" w14:textId="77777777" w:rsidR="009C016A" w:rsidRPr="005E0440" w:rsidRDefault="009C016A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 xml:space="preserve">Ảnh hưởng của thay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đổi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tỷ giá hối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đoái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quy </w:t>
            </w:r>
            <w:r w:rsidRPr="005E0440">
              <w:rPr>
                <w:rFonts w:ascii="Arial" w:hAnsi="Arial" w:cs="Arial"/>
                <w:color w:val="auto"/>
                <w:sz w:val="20"/>
                <w:lang w:val="en-US"/>
              </w:rPr>
              <w:t>đổi</w:t>
            </w:r>
            <w:r w:rsidRPr="005E0440">
              <w:rPr>
                <w:rFonts w:ascii="Arial" w:hAnsi="Arial" w:cs="Arial"/>
                <w:color w:val="auto"/>
                <w:sz w:val="20"/>
              </w:rPr>
              <w:t xml:space="preserve"> ngoại tệ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5DAF1CEF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E0440">
              <w:rPr>
                <w:rFonts w:ascii="Arial" w:hAnsi="Arial" w:cs="Arial"/>
                <w:color w:val="auto"/>
                <w:sz w:val="20"/>
              </w:rPr>
              <w:t>61</w:t>
            </w:r>
          </w:p>
        </w:tc>
        <w:tc>
          <w:tcPr>
            <w:tcW w:w="556" w:type="pct"/>
            <w:shd w:val="clear" w:color="auto" w:fill="FFFFFF"/>
            <w:vAlign w:val="center"/>
          </w:tcPr>
          <w:p w14:paraId="21F5E31A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 w14:paraId="711633F5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14:paraId="7BD44432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9C016A" w:rsidRPr="005E0440" w14:paraId="516CAFA9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1" w:type="pct"/>
            <w:shd w:val="clear" w:color="auto" w:fill="FFFFFF"/>
            <w:vAlign w:val="center"/>
          </w:tcPr>
          <w:p w14:paraId="29F57CB0" w14:textId="77777777" w:rsidR="009C016A" w:rsidRPr="005E0440" w:rsidRDefault="009C016A" w:rsidP="00BB798B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9BD349E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56" w:type="pct"/>
            <w:shd w:val="clear" w:color="auto" w:fill="FFFFFF"/>
            <w:vAlign w:val="center"/>
          </w:tcPr>
          <w:p w14:paraId="7A987294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 w14:paraId="45708828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14:paraId="0924520F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9C016A" w:rsidRPr="005E0440" w14:paraId="62BFEFCA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41" w:type="pct"/>
            <w:shd w:val="clear" w:color="auto" w:fill="FFFFFF"/>
            <w:vAlign w:val="center"/>
          </w:tcPr>
          <w:p w14:paraId="519BD8A9" w14:textId="77777777" w:rsidR="009C016A" w:rsidRPr="005E0440" w:rsidRDefault="009C016A" w:rsidP="00BB798B">
            <w:pPr>
              <w:spacing w:before="120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 xml:space="preserve">Tiền và </w:t>
            </w:r>
            <w:r w:rsidRPr="005E0440">
              <w:rPr>
                <w:rFonts w:ascii="Arial" w:hAnsi="Arial" w:cs="Arial"/>
                <w:b/>
                <w:color w:val="auto"/>
                <w:sz w:val="20"/>
                <w:lang w:val="en-US"/>
              </w:rPr>
              <w:t>tương</w:t>
            </w:r>
            <w:r w:rsidRPr="005E0440">
              <w:rPr>
                <w:rFonts w:ascii="Arial" w:hAnsi="Arial" w:cs="Arial"/>
                <w:b/>
                <w:color w:val="auto"/>
                <w:sz w:val="20"/>
              </w:rPr>
              <w:t xml:space="preserve"> đương tiền cuối kỳ (70 = 50+60+61)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62D3A54F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E0440">
              <w:rPr>
                <w:rFonts w:ascii="Arial" w:hAnsi="Arial" w:cs="Arial"/>
                <w:b/>
                <w:color w:val="auto"/>
                <w:sz w:val="20"/>
              </w:rPr>
              <w:t>70</w:t>
            </w:r>
          </w:p>
        </w:tc>
        <w:tc>
          <w:tcPr>
            <w:tcW w:w="556" w:type="pct"/>
            <w:shd w:val="clear" w:color="auto" w:fill="FFFFFF"/>
            <w:vAlign w:val="center"/>
          </w:tcPr>
          <w:p w14:paraId="6C79A056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 w14:paraId="1108FEE1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14:paraId="2126A620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</w:tbl>
    <w:p w14:paraId="785F143C" w14:textId="77777777" w:rsidR="009C016A" w:rsidRPr="005E0440" w:rsidRDefault="009C016A" w:rsidP="009C016A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5E0440">
        <w:rPr>
          <w:rFonts w:ascii="Arial" w:hAnsi="Arial" w:cs="Arial"/>
          <w:color w:val="auto"/>
          <w:sz w:val="20"/>
        </w:rPr>
        <w:t xml:space="preserve">Ghi chú: Các chỉ tiêu không </w:t>
      </w:r>
      <w:r w:rsidRPr="005E0440">
        <w:rPr>
          <w:rFonts w:ascii="Arial" w:hAnsi="Arial" w:cs="Arial"/>
          <w:color w:val="auto"/>
          <w:sz w:val="20"/>
          <w:lang w:val="en-US"/>
        </w:rPr>
        <w:t>có</w:t>
      </w:r>
      <w:r w:rsidRPr="005E0440">
        <w:rPr>
          <w:rFonts w:ascii="Arial" w:hAnsi="Arial" w:cs="Arial"/>
          <w:color w:val="auto"/>
          <w:sz w:val="20"/>
        </w:rPr>
        <w:t xml:space="preserve"> số liệu thì doanh nghiệp không phải trình bày nhưng không được đánh lại “Mã số” </w:t>
      </w:r>
      <w:r w:rsidRPr="005E0440">
        <w:rPr>
          <w:rFonts w:ascii="Arial" w:hAnsi="Arial" w:cs="Arial"/>
          <w:color w:val="auto"/>
          <w:sz w:val="20"/>
          <w:lang w:val="en-US"/>
        </w:rPr>
        <w:t>chỉ</w:t>
      </w:r>
      <w:r w:rsidRPr="005E0440">
        <w:rPr>
          <w:rFonts w:ascii="Arial" w:hAnsi="Arial" w:cs="Arial"/>
          <w:color w:val="auto"/>
          <w:sz w:val="20"/>
        </w:rPr>
        <w:t xml:space="preserve"> tiêu.</w:t>
      </w:r>
    </w:p>
    <w:p w14:paraId="72984BAA" w14:textId="77777777" w:rsidR="009C016A" w:rsidRPr="005E0440" w:rsidRDefault="009C016A" w:rsidP="009C016A">
      <w:pPr>
        <w:spacing w:before="120"/>
        <w:rPr>
          <w:rFonts w:ascii="Arial" w:hAnsi="Arial" w:cs="Arial"/>
          <w:color w:val="auto"/>
          <w:sz w:val="20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2857"/>
        <w:gridCol w:w="3381"/>
      </w:tblGrid>
      <w:tr w:rsidR="009C016A" w:rsidRPr="005E0440" w14:paraId="76832130" w14:textId="77777777" w:rsidTr="00BB798B">
        <w:tc>
          <w:tcPr>
            <w:tcW w:w="1668" w:type="pct"/>
          </w:tcPr>
          <w:p w14:paraId="579B9AFD" w14:textId="77777777" w:rsidR="009C016A" w:rsidRPr="005E0440" w:rsidRDefault="009C016A" w:rsidP="00BB798B">
            <w:pPr>
              <w:spacing w:before="120"/>
              <w:rPr>
                <w:rFonts w:ascii="Arial" w:hAnsi="Arial" w:cs="Arial"/>
                <w:color w:val="auto"/>
                <w:lang w:val="en-US"/>
              </w:rPr>
            </w:pPr>
          </w:p>
        </w:tc>
        <w:tc>
          <w:tcPr>
            <w:tcW w:w="1526" w:type="pct"/>
          </w:tcPr>
          <w:p w14:paraId="0795BAD9" w14:textId="77777777" w:rsidR="009C016A" w:rsidRPr="005E0440" w:rsidRDefault="009C016A" w:rsidP="00BB798B">
            <w:pPr>
              <w:spacing w:before="120"/>
              <w:rPr>
                <w:rFonts w:ascii="Arial" w:hAnsi="Arial" w:cs="Arial"/>
                <w:color w:val="auto"/>
                <w:lang w:val="en-US"/>
              </w:rPr>
            </w:pPr>
          </w:p>
        </w:tc>
        <w:tc>
          <w:tcPr>
            <w:tcW w:w="1806" w:type="pct"/>
          </w:tcPr>
          <w:p w14:paraId="162DCFA1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lang w:val="en-US"/>
              </w:rPr>
            </w:pPr>
            <w:r w:rsidRPr="005E0440">
              <w:rPr>
                <w:rFonts w:ascii="Arial" w:hAnsi="Arial" w:cs="Arial"/>
                <w:i/>
                <w:color w:val="auto"/>
              </w:rPr>
              <w:t>Phê duyệt, ngày... tháng... năm...</w:t>
            </w:r>
          </w:p>
        </w:tc>
      </w:tr>
      <w:tr w:rsidR="009C016A" w:rsidRPr="005E0440" w14:paraId="2B60D280" w14:textId="77777777" w:rsidTr="00BB798B">
        <w:tc>
          <w:tcPr>
            <w:tcW w:w="1668" w:type="pct"/>
          </w:tcPr>
          <w:p w14:paraId="1F9D1624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lang w:val="en-US"/>
              </w:rPr>
            </w:pPr>
            <w:r w:rsidRPr="005E0440">
              <w:rPr>
                <w:rFonts w:ascii="Arial" w:hAnsi="Arial" w:cs="Arial"/>
                <w:b/>
                <w:color w:val="auto"/>
                <w:lang w:val="en-US"/>
              </w:rPr>
              <w:t>NGƯỜI LẬP</w:t>
            </w:r>
          </w:p>
        </w:tc>
        <w:tc>
          <w:tcPr>
            <w:tcW w:w="1526" w:type="pct"/>
          </w:tcPr>
          <w:p w14:paraId="6867258A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lang w:val="en-US"/>
              </w:rPr>
            </w:pPr>
            <w:r w:rsidRPr="005E0440">
              <w:rPr>
                <w:rFonts w:ascii="Arial" w:hAnsi="Arial" w:cs="Arial"/>
                <w:b/>
                <w:color w:val="auto"/>
                <w:lang w:val="en-US"/>
              </w:rPr>
              <w:t>KẾ TOÁN TRƯỞNG</w:t>
            </w:r>
          </w:p>
        </w:tc>
        <w:tc>
          <w:tcPr>
            <w:tcW w:w="1806" w:type="pct"/>
          </w:tcPr>
          <w:p w14:paraId="5817FD64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  <w:lang w:val="en-US"/>
              </w:rPr>
            </w:pPr>
            <w:r w:rsidRPr="005E0440">
              <w:rPr>
                <w:rFonts w:ascii="Arial" w:hAnsi="Arial" w:cs="Arial"/>
                <w:b/>
                <w:color w:val="auto"/>
              </w:rPr>
              <w:t xml:space="preserve">NGƯỜI ĐẠI DIỆN THEO </w:t>
            </w:r>
            <w:r w:rsidRPr="005E0440">
              <w:rPr>
                <w:rFonts w:ascii="Arial" w:hAnsi="Arial" w:cs="Arial"/>
                <w:b/>
                <w:color w:val="auto"/>
                <w:lang w:val="en-US"/>
              </w:rPr>
              <w:br/>
            </w:r>
            <w:r w:rsidRPr="005E0440">
              <w:rPr>
                <w:rFonts w:ascii="Arial" w:hAnsi="Arial" w:cs="Arial"/>
                <w:b/>
                <w:color w:val="auto"/>
              </w:rPr>
              <w:t>PHÁP LUẬT</w:t>
            </w:r>
          </w:p>
        </w:tc>
      </w:tr>
      <w:tr w:rsidR="009C016A" w:rsidRPr="005E0440" w14:paraId="2833BB28" w14:textId="77777777" w:rsidTr="00BB798B">
        <w:tc>
          <w:tcPr>
            <w:tcW w:w="1668" w:type="pct"/>
          </w:tcPr>
          <w:p w14:paraId="3C7844ED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i/>
                <w:color w:val="auto"/>
                <w:lang w:val="en-US"/>
              </w:rPr>
            </w:pPr>
            <w:r w:rsidRPr="005E0440">
              <w:rPr>
                <w:rFonts w:ascii="Arial" w:hAnsi="Arial" w:cs="Arial"/>
                <w:i/>
                <w:color w:val="auto"/>
                <w:lang w:val="en-US"/>
              </w:rPr>
              <w:t>(Ký, họ tên)</w:t>
            </w:r>
          </w:p>
        </w:tc>
        <w:tc>
          <w:tcPr>
            <w:tcW w:w="1526" w:type="pct"/>
          </w:tcPr>
          <w:p w14:paraId="6CF91C6D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color w:val="auto"/>
                <w:lang w:val="en-US"/>
              </w:rPr>
            </w:pPr>
            <w:r w:rsidRPr="005E0440">
              <w:rPr>
                <w:rFonts w:ascii="Arial" w:hAnsi="Arial" w:cs="Arial"/>
                <w:i/>
                <w:color w:val="auto"/>
                <w:lang w:val="en-US"/>
              </w:rPr>
              <w:t>(Ký, họ tên)</w:t>
            </w:r>
          </w:p>
        </w:tc>
        <w:tc>
          <w:tcPr>
            <w:tcW w:w="1806" w:type="pct"/>
          </w:tcPr>
          <w:p w14:paraId="2BC463C1" w14:textId="77777777" w:rsidR="009C016A" w:rsidRPr="005E0440" w:rsidRDefault="009C016A" w:rsidP="00BB798B">
            <w:pPr>
              <w:spacing w:before="120"/>
              <w:jc w:val="center"/>
              <w:rPr>
                <w:rFonts w:ascii="Arial" w:hAnsi="Arial" w:cs="Arial"/>
                <w:b/>
                <w:color w:val="auto"/>
              </w:rPr>
            </w:pPr>
            <w:r w:rsidRPr="005E0440">
              <w:rPr>
                <w:rFonts w:ascii="Arial" w:hAnsi="Arial" w:cs="Arial"/>
                <w:i/>
                <w:color w:val="auto"/>
                <w:lang w:val="en-US"/>
              </w:rPr>
              <w:t>(Ký, họ tên, đóng dấu)</w:t>
            </w:r>
          </w:p>
        </w:tc>
      </w:tr>
    </w:tbl>
    <w:p w14:paraId="639FB16A" w14:textId="77777777" w:rsidR="0009716B" w:rsidRDefault="0009716B"/>
    <w:sectPr w:rsidR="00097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16A"/>
    <w:rsid w:val="0009716B"/>
    <w:rsid w:val="0020518C"/>
    <w:rsid w:val="002A28C0"/>
    <w:rsid w:val="009C016A"/>
    <w:rsid w:val="009F6C58"/>
    <w:rsid w:val="00A04B7F"/>
    <w:rsid w:val="00B261ED"/>
    <w:rsid w:val="00F75A61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B69845"/>
  <w15:chartTrackingRefBased/>
  <w15:docId w15:val="{1C974BBF-CD8A-4BD4-9AAA-46DC6DD9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16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016A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16A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16A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16A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16A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16A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16A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16A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16A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1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1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1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1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1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1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1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1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16A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C0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16A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0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16A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C01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16A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C01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16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1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16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9C01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Lan</dc:creator>
  <cp:keywords/>
  <dc:description/>
  <cp:lastModifiedBy>Trần Lan</cp:lastModifiedBy>
  <cp:revision>1</cp:revision>
  <dcterms:created xsi:type="dcterms:W3CDTF">2025-11-04T02:33:00Z</dcterms:created>
  <dcterms:modified xsi:type="dcterms:W3CDTF">2025-11-04T02:34:00Z</dcterms:modified>
</cp:coreProperties>
</file>