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3287"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CỘNG HÒA XÃ HỘI CHỦ NGHĨA VIỆT NAM</w:t>
      </w:r>
    </w:p>
    <w:p w14:paraId="04681CA5"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Độc lập - Tự do - Hạnh phúc</w:t>
      </w:r>
    </w:p>
    <w:p w14:paraId="291F90E1" w14:textId="1D73EDDC" w:rsidR="00E06EEC" w:rsidRDefault="00E06EEC" w:rsidP="00E06EEC">
      <w:pPr>
        <w:spacing w:after="0" w:line="240" w:lineRule="auto"/>
        <w:ind w:left="-270"/>
        <w:jc w:val="center"/>
        <w:rPr>
          <w:rFonts w:ascii="Times New Roman" w:eastAsia="Times New Roman" w:hAnsi="Times New Roman" w:cs="Times New Roman"/>
          <w:b/>
          <w:bCs/>
          <w:color w:val="000000"/>
          <w:sz w:val="24"/>
          <w:szCs w:val="24"/>
          <w:vertAlign w:val="superscript"/>
          <w:lang w:eastAsia="en-GB"/>
        </w:rPr>
      </w:pPr>
      <w:r w:rsidRPr="00E06EEC">
        <w:rPr>
          <w:rFonts w:ascii="Times New Roman" w:eastAsia="Times New Roman" w:hAnsi="Times New Roman" w:cs="Times New Roman"/>
          <w:b/>
          <w:bCs/>
          <w:color w:val="000000"/>
          <w:sz w:val="24"/>
          <w:szCs w:val="24"/>
          <w:vertAlign w:val="superscript"/>
          <w:lang w:eastAsia="en-GB"/>
        </w:rPr>
        <w:t>______________________</w:t>
      </w:r>
    </w:p>
    <w:p w14:paraId="0378E465" w14:textId="77777777" w:rsidR="00570923" w:rsidRPr="00E06EEC" w:rsidRDefault="00570923" w:rsidP="00E06EEC">
      <w:pPr>
        <w:spacing w:after="0" w:line="240" w:lineRule="auto"/>
        <w:ind w:left="-270"/>
        <w:jc w:val="center"/>
        <w:rPr>
          <w:rFonts w:ascii="Times New Roman" w:eastAsia="Times New Roman" w:hAnsi="Times New Roman" w:cs="Times New Roman"/>
          <w:color w:val="222222"/>
          <w:sz w:val="24"/>
          <w:szCs w:val="24"/>
          <w:lang w:eastAsia="en-GB"/>
        </w:rPr>
      </w:pPr>
    </w:p>
    <w:p w14:paraId="3B05BE49" w14:textId="308DD571" w:rsidR="00E06EEC" w:rsidRDefault="00E06EEC" w:rsidP="00E06EEC">
      <w:pPr>
        <w:spacing w:after="0" w:line="240" w:lineRule="auto"/>
        <w:ind w:left="-270"/>
        <w:jc w:val="center"/>
        <w:rPr>
          <w:rFonts w:ascii="Times New Roman" w:eastAsia="Times New Roman" w:hAnsi="Times New Roman" w:cs="Times New Roman"/>
          <w:b/>
          <w:bCs/>
          <w:color w:val="000000"/>
          <w:sz w:val="24"/>
          <w:szCs w:val="24"/>
          <w:lang w:eastAsia="en-GB"/>
        </w:rPr>
      </w:pPr>
      <w:r w:rsidRPr="00E06EEC">
        <w:rPr>
          <w:rFonts w:ascii="Times New Roman" w:eastAsia="Times New Roman" w:hAnsi="Times New Roman" w:cs="Times New Roman"/>
          <w:b/>
          <w:bCs/>
          <w:color w:val="000000"/>
          <w:sz w:val="24"/>
          <w:szCs w:val="24"/>
          <w:lang w:eastAsia="en-GB"/>
        </w:rPr>
        <w:t>GIẤY ĐỀ NGHI GIA HẠN NỘP THUẾ VÀ</w:t>
      </w:r>
      <w:r w:rsidRPr="00E06EEC">
        <w:rPr>
          <w:rFonts w:ascii="Times New Roman" w:eastAsia="Times New Roman" w:hAnsi="Times New Roman" w:cs="Times New Roman"/>
          <w:b/>
          <w:bCs/>
          <w:color w:val="000000"/>
          <w:sz w:val="24"/>
          <w:szCs w:val="24"/>
          <w:lang w:eastAsia="en-GB"/>
        </w:rPr>
        <w:br/>
        <w:t>TIỀN THUẾ ĐẤT</w:t>
      </w:r>
    </w:p>
    <w:p w14:paraId="4C421030" w14:textId="77777777" w:rsidR="00570923" w:rsidRPr="00E06EEC" w:rsidRDefault="00570923" w:rsidP="00E06EEC">
      <w:pPr>
        <w:spacing w:after="0" w:line="240" w:lineRule="auto"/>
        <w:ind w:left="-270"/>
        <w:jc w:val="center"/>
        <w:rPr>
          <w:rFonts w:ascii="Times New Roman" w:eastAsia="Times New Roman" w:hAnsi="Times New Roman" w:cs="Times New Roman"/>
          <w:color w:val="222222"/>
          <w:sz w:val="24"/>
          <w:szCs w:val="24"/>
          <w:lang w:eastAsia="en-GB"/>
        </w:rPr>
      </w:pPr>
    </w:p>
    <w:p w14:paraId="6661D959"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Lần đầu </w:t>
      </w:r>
      <w:r w:rsidRPr="00E06EEC">
        <w:rPr>
          <w:rFonts w:ascii="Times New Roman" w:eastAsia="Times New Roman" w:hAnsi="Times New Roman" w:cs="Times New Roman"/>
          <w:color w:val="222222"/>
          <w:sz w:val="24"/>
          <w:szCs w:val="24"/>
          <w:lang w:eastAsia="en-GB"/>
        </w:rPr>
        <w:t>               </w:t>
      </w:r>
      <w:r w:rsidRPr="00E06EEC">
        <w:rPr>
          <w:rFonts w:ascii="Times New Roman" w:eastAsia="Times New Roman" w:hAnsi="Times New Roman" w:cs="Times New Roman"/>
          <w:color w:val="000000"/>
          <w:sz w:val="24"/>
          <w:szCs w:val="24"/>
          <w:lang w:eastAsia="en-GB"/>
        </w:rPr>
        <w:t>□ Thay thế</w:t>
      </w:r>
    </w:p>
    <w:p w14:paraId="52DC1B93"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p w14:paraId="611AB3FC"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Kính gửi: Cơ quan thuế.............................</w:t>
      </w:r>
    </w:p>
    <w:p w14:paraId="5877C5BA"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p w14:paraId="05E96217"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xml:space="preserve">[01] Tên người nộp </w:t>
      </w:r>
      <w:proofErr w:type="gramStart"/>
      <w:r w:rsidRPr="00E06EEC">
        <w:rPr>
          <w:rFonts w:ascii="Times New Roman" w:eastAsia="Times New Roman" w:hAnsi="Times New Roman" w:cs="Times New Roman"/>
          <w:color w:val="000000"/>
          <w:sz w:val="24"/>
          <w:szCs w:val="24"/>
          <w:lang w:eastAsia="en-GB"/>
        </w:rPr>
        <w:t>thuế:.................................................................</w:t>
      </w:r>
      <w:proofErr w:type="gramEnd"/>
    </w:p>
    <w:p w14:paraId="6564C6F3" w14:textId="2E3FA962"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[02] Mã số thuế:</w:t>
      </w:r>
      <w:r w:rsidRPr="00E06EEC">
        <w:rPr>
          <w:rFonts w:ascii="Times New Roman" w:eastAsia="Times New Roman" w:hAnsi="Times New Roman" w:cs="Times New Roman"/>
          <w:color w:val="222222"/>
          <w:sz w:val="24"/>
          <w:szCs w:val="24"/>
          <w:lang w:eastAsia="en-GB"/>
        </w:rPr>
        <w:t> </w:t>
      </w:r>
      <w:r w:rsidRPr="00E06EEC">
        <w:rPr>
          <w:rFonts w:ascii="Times New Roman" w:hAnsi="Times New Roman" w:cs="Times New Roman"/>
          <w:noProof/>
          <w:sz w:val="24"/>
          <w:szCs w:val="24"/>
        </w:rPr>
        <w:drawing>
          <wp:inline distT="0" distB="0" distL="0" distR="0" wp14:anchorId="3BD15E74" wp14:editId="4F31380A">
            <wp:extent cx="3209925" cy="352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9925" cy="352425"/>
                    </a:xfrm>
                    <a:prstGeom prst="rect">
                      <a:avLst/>
                    </a:prstGeom>
                    <a:noFill/>
                    <a:ln>
                      <a:noFill/>
                    </a:ln>
                  </pic:spPr>
                </pic:pic>
              </a:graphicData>
            </a:graphic>
          </wp:inline>
        </w:drawing>
      </w:r>
    </w:p>
    <w:p w14:paraId="663133C3"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xml:space="preserve">[03] Địa </w:t>
      </w:r>
      <w:proofErr w:type="gramStart"/>
      <w:r w:rsidRPr="00E06EEC">
        <w:rPr>
          <w:rFonts w:ascii="Times New Roman" w:eastAsia="Times New Roman" w:hAnsi="Times New Roman" w:cs="Times New Roman"/>
          <w:color w:val="000000"/>
          <w:sz w:val="24"/>
          <w:szCs w:val="24"/>
          <w:lang w:eastAsia="en-GB"/>
        </w:rPr>
        <w:t>chỉ:................................................................................................................</w:t>
      </w:r>
      <w:proofErr w:type="gramEnd"/>
    </w:p>
    <w:p w14:paraId="089BB7BB"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xml:space="preserve">[04] Số điện </w:t>
      </w:r>
      <w:proofErr w:type="gramStart"/>
      <w:r w:rsidRPr="00E06EEC">
        <w:rPr>
          <w:rFonts w:ascii="Times New Roman" w:eastAsia="Times New Roman" w:hAnsi="Times New Roman" w:cs="Times New Roman"/>
          <w:color w:val="000000"/>
          <w:sz w:val="24"/>
          <w:szCs w:val="24"/>
          <w:lang w:eastAsia="en-GB"/>
        </w:rPr>
        <w:t>thoại:.........................................................................................</w:t>
      </w:r>
      <w:proofErr w:type="gramEnd"/>
    </w:p>
    <w:p w14:paraId="58E42606"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[05] Tên đại lý thuế (nếu có</w:t>
      </w:r>
      <w:proofErr w:type="gramStart"/>
      <w:r w:rsidRPr="00E06EEC">
        <w:rPr>
          <w:rFonts w:ascii="Times New Roman" w:eastAsia="Times New Roman" w:hAnsi="Times New Roman" w:cs="Times New Roman"/>
          <w:color w:val="000000"/>
          <w:sz w:val="24"/>
          <w:szCs w:val="24"/>
          <w:lang w:eastAsia="en-GB"/>
        </w:rPr>
        <w:t>):.......................................................................................</w:t>
      </w:r>
      <w:proofErr w:type="gramEnd"/>
    </w:p>
    <w:p w14:paraId="43938AA6" w14:textId="13C9305D"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[06] Mã số thuế:</w:t>
      </w:r>
      <w:r w:rsidRPr="00E06EEC">
        <w:rPr>
          <w:rFonts w:ascii="Times New Roman" w:eastAsia="Times New Roman" w:hAnsi="Times New Roman" w:cs="Times New Roman"/>
          <w:color w:val="222222"/>
          <w:sz w:val="24"/>
          <w:szCs w:val="24"/>
          <w:lang w:eastAsia="en-GB"/>
        </w:rPr>
        <w:t> </w:t>
      </w:r>
      <w:r w:rsidRPr="00E06EEC">
        <w:rPr>
          <w:rFonts w:ascii="Times New Roman" w:hAnsi="Times New Roman" w:cs="Times New Roman"/>
          <w:noProof/>
          <w:sz w:val="24"/>
          <w:szCs w:val="24"/>
        </w:rPr>
        <w:drawing>
          <wp:inline distT="0" distB="0" distL="0" distR="0" wp14:anchorId="6A214B93" wp14:editId="6CBC6DB2">
            <wp:extent cx="320992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9925" cy="352425"/>
                    </a:xfrm>
                    <a:prstGeom prst="rect">
                      <a:avLst/>
                    </a:prstGeom>
                    <a:noFill/>
                    <a:ln>
                      <a:noFill/>
                    </a:ln>
                  </pic:spPr>
                </pic:pic>
              </a:graphicData>
            </a:graphic>
          </wp:inline>
        </w:drawing>
      </w:r>
    </w:p>
    <w:p w14:paraId="0E3ACD50"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[07] Loại thuế đề nghị gia hạn:</w:t>
      </w:r>
    </w:p>
    <w:p w14:paraId="00E322B9"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a) Thuế giá trị gia tăng của doanh nghiệp, tổ chức</w:t>
      </w:r>
    </w:p>
    <w:p w14:paraId="24B7D093"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b) Thuế thu nhập doanh nghiệp của doanh nghiệp, tổ chức</w:t>
      </w:r>
    </w:p>
    <w:p w14:paraId="3AC9682D"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c) Thuế giá trị gia tăng và thuế thu nhập cá nhân của hộ kinh doanh, cá nhân kinh doanh</w:t>
      </w:r>
    </w:p>
    <w:p w14:paraId="5BAE645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d) Tiền thuê đất (kê chi tiết địa chỉ từng khu đất thuê thuộc đối tượng gia hạn tiền thuê đất)</w:t>
      </w:r>
    </w:p>
    <w:p w14:paraId="4C4C6BF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Khu đất 1 theo Quyết định/Hợp đồng số...., ngày.../.../...</w:t>
      </w:r>
      <w:proofErr w:type="gramStart"/>
      <w:r w:rsidRPr="00E06EEC">
        <w:rPr>
          <w:rFonts w:ascii="Times New Roman" w:eastAsia="Times New Roman" w:hAnsi="Times New Roman" w:cs="Times New Roman"/>
          <w:color w:val="000000"/>
          <w:sz w:val="24"/>
          <w:szCs w:val="24"/>
          <w:lang w:eastAsia="en-GB"/>
        </w:rPr>
        <w:t>.:...</w:t>
      </w:r>
      <w:proofErr w:type="gramEnd"/>
      <w:r w:rsidRPr="00E06EEC">
        <w:rPr>
          <w:rFonts w:ascii="Times New Roman" w:eastAsia="Times New Roman" w:hAnsi="Times New Roman" w:cs="Times New Roman"/>
          <w:color w:val="000000"/>
          <w:sz w:val="24"/>
          <w:szCs w:val="24"/>
          <w:lang w:eastAsia="en-GB"/>
        </w:rPr>
        <w:t>..</w:t>
      </w:r>
    </w:p>
    <w:p w14:paraId="2AD6E76E"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Khu đất 2 theo Quyết định/Hợp đồng số...., ngày.../.../...</w:t>
      </w:r>
      <w:proofErr w:type="gramStart"/>
      <w:r w:rsidRPr="00E06EEC">
        <w:rPr>
          <w:rFonts w:ascii="Times New Roman" w:eastAsia="Times New Roman" w:hAnsi="Times New Roman" w:cs="Times New Roman"/>
          <w:color w:val="000000"/>
          <w:sz w:val="24"/>
          <w:szCs w:val="24"/>
          <w:lang w:eastAsia="en-GB"/>
        </w:rPr>
        <w:t>.:...</w:t>
      </w:r>
      <w:proofErr w:type="gramEnd"/>
      <w:r w:rsidRPr="00E06EEC">
        <w:rPr>
          <w:rFonts w:ascii="Times New Roman" w:eastAsia="Times New Roman" w:hAnsi="Times New Roman" w:cs="Times New Roman"/>
          <w:color w:val="000000"/>
          <w:sz w:val="24"/>
          <w:szCs w:val="24"/>
          <w:lang w:eastAsia="en-GB"/>
        </w:rPr>
        <w:t>..</w:t>
      </w:r>
    </w:p>
    <w:p w14:paraId="117934BD"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w:t>
      </w:r>
    </w:p>
    <w:p w14:paraId="71E8FEF7" w14:textId="77777777" w:rsidR="00E06EEC" w:rsidRPr="00E06EEC" w:rsidRDefault="00E06EEC" w:rsidP="00E06EEC">
      <w:pPr>
        <w:spacing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[08] Trường hợp được gia hạn:</w:t>
      </w:r>
      <w:r w:rsidRPr="00E06EEC">
        <w:rPr>
          <w:rFonts w:ascii="Times New Roman" w:eastAsia="Times New Roman" w:hAnsi="Times New Roman" w:cs="Times New Roman"/>
          <w:color w:val="222222"/>
          <w:sz w:val="24"/>
          <w:szCs w:val="24"/>
          <w:lang w:eastAsia="en-GB"/>
        </w:rPr>
        <w:t> </w:t>
      </w:r>
      <w:r w:rsidRPr="00E06EEC">
        <w:rPr>
          <w:rFonts w:ascii="Times New Roman" w:eastAsia="Times New Roman" w:hAnsi="Times New Roman" w:cs="Times New Roman"/>
          <w:color w:val="000000"/>
          <w:sz w:val="24"/>
          <w:szCs w:val="24"/>
          <w:lang w:eastAsia="en-GB"/>
        </w:rPr>
        <w:t>...............................................</w:t>
      </w:r>
    </w:p>
    <w:p w14:paraId="128A2E70"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I. DOANH NGHIỆP NHỎ VÀ SIÊU NHỎ</w:t>
      </w:r>
    </w:p>
    <w:p w14:paraId="5A2436F5"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1. Doanh nghiệp nhỏ:</w:t>
      </w:r>
    </w:p>
    <w:p w14:paraId="3A5D3EA7"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bl>
      <w:tblPr>
        <w:tblW w:w="8065" w:type="dxa"/>
        <w:jc w:val="center"/>
        <w:tblCellMar>
          <w:left w:w="0" w:type="dxa"/>
          <w:right w:w="0" w:type="dxa"/>
        </w:tblCellMar>
        <w:tblLook w:val="04A0" w:firstRow="1" w:lastRow="0" w:firstColumn="1" w:lastColumn="0" w:noHBand="0" w:noVBand="1"/>
      </w:tblPr>
      <w:tblGrid>
        <w:gridCol w:w="2149"/>
        <w:gridCol w:w="1632"/>
        <w:gridCol w:w="2135"/>
        <w:gridCol w:w="2149"/>
      </w:tblGrid>
      <w:tr w:rsidR="00E06EEC" w:rsidRPr="00E06EEC" w14:paraId="2F20183C" w14:textId="77777777" w:rsidTr="00570923">
        <w:trPr>
          <w:trHeight w:val="372"/>
          <w:jc w:val="center"/>
        </w:trPr>
        <w:tc>
          <w:tcPr>
            <w:tcW w:w="21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26396ADB" w14:textId="01E45A32" w:rsidR="00E06EEC" w:rsidRPr="00E06EEC" w:rsidRDefault="00570923" w:rsidP="00983922">
            <w:pPr>
              <w:spacing w:after="0" w:line="24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b/>
                <w:bCs/>
                <w:color w:val="000000"/>
                <w:sz w:val="24"/>
                <w:szCs w:val="24"/>
                <w:lang w:eastAsia="en-GB"/>
              </w:rPr>
              <w:t>Lĩ</w:t>
            </w:r>
            <w:r w:rsidR="00E06EEC" w:rsidRPr="00E06EEC">
              <w:rPr>
                <w:rFonts w:ascii="Times New Roman" w:eastAsia="Times New Roman" w:hAnsi="Times New Roman" w:cs="Times New Roman"/>
                <w:b/>
                <w:bCs/>
                <w:color w:val="000000"/>
                <w:sz w:val="24"/>
                <w:szCs w:val="24"/>
                <w:lang w:eastAsia="en-GB"/>
              </w:rPr>
              <w:t>nh vực hoạt động</w:t>
            </w:r>
          </w:p>
        </w:tc>
        <w:tc>
          <w:tcPr>
            <w:tcW w:w="16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03C51367"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Số lao động</w:t>
            </w:r>
          </w:p>
        </w:tc>
        <w:tc>
          <w:tcPr>
            <w:tcW w:w="21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3A86009A"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Doanh thu (VNĐ)</w:t>
            </w:r>
          </w:p>
        </w:tc>
        <w:tc>
          <w:tcPr>
            <w:tcW w:w="21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41D1F7E6"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Nguồn vốn (VNĐ)</w:t>
            </w:r>
          </w:p>
        </w:tc>
      </w:tr>
      <w:tr w:rsidR="00E06EEC" w:rsidRPr="00E06EEC" w14:paraId="362B4F9E" w14:textId="77777777" w:rsidTr="00570923">
        <w:trPr>
          <w:trHeight w:val="361"/>
          <w:jc w:val="center"/>
        </w:trPr>
        <w:tc>
          <w:tcPr>
            <w:tcW w:w="214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D4E7BED"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c>
          <w:tcPr>
            <w:tcW w:w="163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6F533E6"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c>
          <w:tcPr>
            <w:tcW w:w="21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7D4E1AF"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c>
          <w:tcPr>
            <w:tcW w:w="21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CE2DC54"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r>
    </w:tbl>
    <w:p w14:paraId="369A36B7" w14:textId="77777777" w:rsidR="00E06EEC" w:rsidRPr="00E06EEC" w:rsidRDefault="00E06EEC" w:rsidP="00E06EEC">
      <w:pPr>
        <w:spacing w:after="0" w:line="240" w:lineRule="auto"/>
        <w:ind w:left="-270"/>
        <w:rPr>
          <w:rFonts w:ascii="Times New Roman" w:eastAsia="Times New Roman" w:hAnsi="Times New Roman" w:cs="Times New Roman"/>
          <w:color w:val="333333"/>
          <w:sz w:val="24"/>
          <w:szCs w:val="24"/>
          <w:lang w:eastAsia="en-GB"/>
        </w:rPr>
      </w:pPr>
      <w:r w:rsidRPr="00E06EEC">
        <w:rPr>
          <w:rFonts w:ascii="Times New Roman" w:eastAsia="Times New Roman" w:hAnsi="Times New Roman" w:cs="Times New Roman"/>
          <w:color w:val="333333"/>
          <w:sz w:val="24"/>
          <w:szCs w:val="24"/>
          <w:lang w:eastAsia="en-GB"/>
        </w:rPr>
        <w:t> </w:t>
      </w:r>
    </w:p>
    <w:p w14:paraId="5531EDE9"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2. Doanh nghiệp siêu nhỏ:</w:t>
      </w:r>
    </w:p>
    <w:p w14:paraId="7780DEE7"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bl>
      <w:tblPr>
        <w:tblW w:w="8051" w:type="dxa"/>
        <w:jc w:val="center"/>
        <w:tblCellMar>
          <w:left w:w="0" w:type="dxa"/>
          <w:right w:w="0" w:type="dxa"/>
        </w:tblCellMar>
        <w:tblLook w:val="04A0" w:firstRow="1" w:lastRow="0" w:firstColumn="1" w:lastColumn="0" w:noHBand="0" w:noVBand="1"/>
      </w:tblPr>
      <w:tblGrid>
        <w:gridCol w:w="2145"/>
        <w:gridCol w:w="1629"/>
        <w:gridCol w:w="2132"/>
        <w:gridCol w:w="2145"/>
      </w:tblGrid>
      <w:tr w:rsidR="00E06EEC" w:rsidRPr="00E06EEC" w14:paraId="0B7B584E" w14:textId="77777777" w:rsidTr="00E06EEC">
        <w:trPr>
          <w:trHeight w:val="391"/>
          <w:jc w:val="center"/>
        </w:trPr>
        <w:tc>
          <w:tcPr>
            <w:tcW w:w="21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25F44D43" w14:textId="281C4C29" w:rsidR="00E06EEC" w:rsidRPr="00E06EEC" w:rsidRDefault="00570923" w:rsidP="00983922">
            <w:pPr>
              <w:spacing w:after="0" w:line="24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b/>
                <w:bCs/>
                <w:color w:val="000000"/>
                <w:sz w:val="24"/>
                <w:szCs w:val="24"/>
                <w:lang w:eastAsia="en-GB"/>
              </w:rPr>
              <w:t>Lĩ</w:t>
            </w:r>
            <w:r w:rsidR="00E06EEC" w:rsidRPr="00E06EEC">
              <w:rPr>
                <w:rFonts w:ascii="Times New Roman" w:eastAsia="Times New Roman" w:hAnsi="Times New Roman" w:cs="Times New Roman"/>
                <w:b/>
                <w:bCs/>
                <w:color w:val="000000"/>
                <w:sz w:val="24"/>
                <w:szCs w:val="24"/>
                <w:lang w:eastAsia="en-GB"/>
              </w:rPr>
              <w:t>nh vực hoạt động</w:t>
            </w:r>
          </w:p>
        </w:tc>
        <w:tc>
          <w:tcPr>
            <w:tcW w:w="162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2844DB3C"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Số lao động</w:t>
            </w:r>
          </w:p>
        </w:tc>
        <w:tc>
          <w:tcPr>
            <w:tcW w:w="21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749B42BE"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Doanh thu (VNĐ)</w:t>
            </w:r>
          </w:p>
        </w:tc>
        <w:tc>
          <w:tcPr>
            <w:tcW w:w="214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035C6AD6"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Nguồn vốn (VNĐ)</w:t>
            </w:r>
          </w:p>
        </w:tc>
      </w:tr>
      <w:tr w:rsidR="00E06EEC" w:rsidRPr="00E06EEC" w14:paraId="21ED9A85" w14:textId="77777777" w:rsidTr="00E06EEC">
        <w:trPr>
          <w:trHeight w:val="378"/>
          <w:jc w:val="center"/>
        </w:trPr>
        <w:tc>
          <w:tcPr>
            <w:tcW w:w="21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15F76388"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c>
          <w:tcPr>
            <w:tcW w:w="162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EB21EEA"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c>
          <w:tcPr>
            <w:tcW w:w="213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2258CDED"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3E0CB8C"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r>
    </w:tbl>
    <w:p w14:paraId="334D9FEE" w14:textId="77777777" w:rsidR="00E06EEC" w:rsidRPr="00E06EEC" w:rsidRDefault="00E06EEC" w:rsidP="00E06EEC">
      <w:pPr>
        <w:spacing w:after="0" w:line="240" w:lineRule="auto"/>
        <w:ind w:left="-270"/>
        <w:rPr>
          <w:rFonts w:ascii="Times New Roman" w:eastAsia="Times New Roman" w:hAnsi="Times New Roman" w:cs="Times New Roman"/>
          <w:color w:val="333333"/>
          <w:sz w:val="24"/>
          <w:szCs w:val="24"/>
          <w:lang w:eastAsia="en-GB"/>
        </w:rPr>
      </w:pPr>
      <w:r w:rsidRPr="00E06EEC">
        <w:rPr>
          <w:rFonts w:ascii="Times New Roman" w:eastAsia="Times New Roman" w:hAnsi="Times New Roman" w:cs="Times New Roman"/>
          <w:color w:val="333333"/>
          <w:sz w:val="24"/>
          <w:szCs w:val="24"/>
          <w:lang w:eastAsia="en-GB"/>
        </w:rPr>
        <w:t> </w:t>
      </w:r>
    </w:p>
    <w:p w14:paraId="43FD4F78" w14:textId="77777777" w:rsidR="00E06EEC" w:rsidRPr="00E06EEC" w:rsidRDefault="00E06EEC" w:rsidP="00E06EEC">
      <w:pPr>
        <w:spacing w:after="0" w:line="240" w:lineRule="auto"/>
        <w:ind w:left="-270"/>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II. DOANH NGHIỆP, TỔ CHỨC, HỘ KINH DOANH, CÁ NHÂN HOẠT ĐỘNG TRONG CÁC LĨNH VỰC:</w:t>
      </w:r>
    </w:p>
    <w:p w14:paraId="67DE788C"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lastRenderedPageBreak/>
        <w:t>□ 1. Nông nghiệp, lâm nghiệp và thủy sản;</w:t>
      </w:r>
    </w:p>
    <w:p w14:paraId="5CC37769"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2. Sản xuất, chế biến thực phẩm; □ 3. Dệt; □ 4. Sản xuất trang phục;</w:t>
      </w:r>
    </w:p>
    <w:p w14:paraId="51C8EE34"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5. Sản xuất da và các sản phâm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w:t>
      </w:r>
    </w:p>
    <w:p w14:paraId="246732C9"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10. Sản xuất kim loại;</w:t>
      </w:r>
      <w:r w:rsidRPr="00E06EEC">
        <w:rPr>
          <w:rFonts w:ascii="Times New Roman" w:eastAsia="Times New Roman" w:hAnsi="Times New Roman" w:cs="Times New Roman"/>
          <w:color w:val="222222"/>
          <w:sz w:val="24"/>
          <w:szCs w:val="24"/>
          <w:lang w:eastAsia="en-GB"/>
        </w:rPr>
        <w:t> </w:t>
      </w:r>
      <w:r w:rsidRPr="00E06EEC">
        <w:rPr>
          <w:rFonts w:ascii="Times New Roman" w:eastAsia="Times New Roman" w:hAnsi="Times New Roman" w:cs="Times New Roman"/>
          <w:color w:val="000000"/>
          <w:sz w:val="24"/>
          <w:szCs w:val="24"/>
          <w:lang w:eastAsia="en-GB"/>
        </w:rPr>
        <w:t>□ 11. Gia công cơ khí; xử lý và tráng phủ kim loại;</w:t>
      </w:r>
    </w:p>
    <w:p w14:paraId="2614001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12. Sản xuất sản phẩm điện tử, máy vi tính và sản phẩm quang học;</w:t>
      </w:r>
    </w:p>
    <w:p w14:paraId="68545F99"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13. Sản xuất ô tô và xe có động cơ khác; □ 14. Sản xuất giường, tủ, bàn, ghế;</w:t>
      </w:r>
    </w:p>
    <w:p w14:paraId="07E46A5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15. Xây dựng;</w:t>
      </w:r>
    </w:p>
    <w:p w14:paraId="60D06BD0"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14:paraId="36C4ED1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23. Hoạt động sáng tác, nghệ thuật và giải trí; □ 24. Hoạt động của thư viện, lưu trữ, bảo tàng và các hoạt động văn hóa khác; □ 25. Hoạt động thể thao, vui chơi giải trí;</w:t>
      </w:r>
    </w:p>
    <w:p w14:paraId="3BC88617"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26. Hoạt động chiếu phim;</w:t>
      </w:r>
    </w:p>
    <w:p w14:paraId="16CCE811"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27. Sản xuất sản phẩm công nghiệp hỗ trợ ưu tiên phát triển;</w:t>
      </w:r>
    </w:p>
    <w:p w14:paraId="4DEF8122"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28. Sản xuất sản phẩm cơ khí trọng điểm;</w:t>
      </w:r>
    </w:p>
    <w:p w14:paraId="7839CE97"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29. Tổ chức tín dụng, chi nhánh ngân hàng nước ngoài;</w:t>
      </w:r>
    </w:p>
    <w:p w14:paraId="5CB75D81"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30. Hoạt động xuất bản; □ 31. Hoạt động điện ảnh, sản xuất chương trình truyền hình, ghi âm và xuất bản âm nhạc;</w:t>
      </w:r>
    </w:p>
    <w:p w14:paraId="018B1860"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32. Hoạt động phát thanh, truyền hình;</w:t>
      </w:r>
    </w:p>
    <w:p w14:paraId="2E0CF2E4" w14:textId="77777777" w:rsidR="00D45E46" w:rsidRDefault="00E06EEC" w:rsidP="00E06EEC">
      <w:pPr>
        <w:spacing w:line="240" w:lineRule="auto"/>
        <w:ind w:left="-270"/>
        <w:jc w:val="both"/>
        <w:rPr>
          <w:rFonts w:ascii="Times New Roman" w:eastAsia="Times New Roman" w:hAnsi="Times New Roman" w:cs="Times New Roman"/>
          <w:color w:val="000000"/>
          <w:sz w:val="24"/>
          <w:szCs w:val="24"/>
          <w:lang w:eastAsia="en-GB"/>
        </w:rPr>
      </w:pPr>
      <w:r w:rsidRPr="00E06EEC">
        <w:rPr>
          <w:rFonts w:ascii="Times New Roman" w:eastAsia="Times New Roman" w:hAnsi="Times New Roman" w:cs="Times New Roman"/>
          <w:color w:val="000000"/>
          <w:sz w:val="24"/>
          <w:szCs w:val="24"/>
          <w:lang w:eastAsia="en-GB"/>
        </w:rPr>
        <w:t>□ 33. Lập trình máy vi tính, dịch vụ tư vấn và các hoạt động khác liên quan đến máy vi tính;</w:t>
      </w:r>
    </w:p>
    <w:p w14:paraId="5032CDAD" w14:textId="41CED318"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34. Hoạt động dịch vụ thông tin;</w:t>
      </w:r>
    </w:p>
    <w:p w14:paraId="4809458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35. Khai thác dầu thô và khí đốt tự nhiên (không gia hạn đối với thuế thu nhập doanh nghiệp của dầu thô, condensate, khí thiên nhiên thu theo hiệp định, hợp đồng);</w:t>
      </w:r>
    </w:p>
    <w:p w14:paraId="26BD55FD"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36. Hoạt động dịch vụ hỗ trợ khai khoáng;</w:t>
      </w:r>
    </w:p>
    <w:p w14:paraId="48988DBF"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37. Sản xuất đồ uống;</w:t>
      </w:r>
    </w:p>
    <w:p w14:paraId="1F82B321"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38. In, sao chép bản ghi các loại;</w:t>
      </w:r>
    </w:p>
    <w:p w14:paraId="741EAB30"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39. Sản xuất than cốc, sản phẩm dầu mỏ tinh chế;</w:t>
      </w:r>
    </w:p>
    <w:p w14:paraId="579A451A"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40. Sản xuất hóa chất và sản phẩm hóa chất;</w:t>
      </w:r>
    </w:p>
    <w:p w14:paraId="5459C93D"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41. Sản xuất sản phẩm từ kim loại đúc sẵn (trừ máy móc, thiết bị);</w:t>
      </w:r>
    </w:p>
    <w:p w14:paraId="138A1E5A"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42. Sản xuất mô tô, xe máy;</w:t>
      </w:r>
    </w:p>
    <w:p w14:paraId="34BB197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43. Sửa chữa, bảo dưỡng và lắp đặt máy móc và thiết bị;</w:t>
      </w:r>
    </w:p>
    <w:p w14:paraId="08CCE1F8"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 44. Thoát nước và xử lý nước thải.</w:t>
      </w:r>
    </w:p>
    <w:p w14:paraId="3705A49C" w14:textId="77777777" w:rsidR="00E06EEC" w:rsidRPr="00E06EEC" w:rsidRDefault="00E06EEC" w:rsidP="00E06EEC">
      <w:pPr>
        <w:spacing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000000"/>
          <w:sz w:val="24"/>
          <w:szCs w:val="24"/>
          <w:lang w:eastAsia="en-GB"/>
        </w:rPr>
        <w:t>Tôi cam đoan những nội dung kê khai trên là đúng và chịu trách nhiệm trước pháp luật về những thông tin đã khai; tôi cam kết nộp đầy đủ số tiền thuế theo thời hạn nộp thuế được gia hạn.</w:t>
      </w:r>
    </w:p>
    <w:tbl>
      <w:tblPr>
        <w:tblW w:w="9269" w:type="dxa"/>
        <w:tblInd w:w="-280" w:type="dxa"/>
        <w:tblCellMar>
          <w:left w:w="0" w:type="dxa"/>
          <w:right w:w="0" w:type="dxa"/>
        </w:tblCellMar>
        <w:tblLook w:val="04A0" w:firstRow="1" w:lastRow="0" w:firstColumn="1" w:lastColumn="0" w:noHBand="0" w:noVBand="1"/>
      </w:tblPr>
      <w:tblGrid>
        <w:gridCol w:w="3770"/>
        <w:gridCol w:w="5499"/>
      </w:tblGrid>
      <w:tr w:rsidR="00E06EEC" w:rsidRPr="00E06EEC" w14:paraId="338945D3" w14:textId="77777777" w:rsidTr="00983922">
        <w:trPr>
          <w:trHeight w:val="1631"/>
        </w:trPr>
        <w:tc>
          <w:tcPr>
            <w:tcW w:w="3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1A580" w14:textId="77777777" w:rsidR="00983922" w:rsidRDefault="00E06EEC" w:rsidP="00983922">
            <w:pPr>
              <w:spacing w:after="0" w:line="240" w:lineRule="auto"/>
              <w:ind w:left="-270"/>
              <w:jc w:val="center"/>
              <w:rPr>
                <w:rFonts w:ascii="Times New Roman" w:eastAsia="Times New Roman" w:hAnsi="Times New Roman" w:cs="Times New Roman"/>
                <w:b/>
                <w:bCs/>
                <w:color w:val="000000"/>
                <w:sz w:val="24"/>
                <w:szCs w:val="24"/>
                <w:lang w:eastAsia="en-GB"/>
              </w:rPr>
            </w:pPr>
            <w:r w:rsidRPr="00E06EEC">
              <w:rPr>
                <w:rFonts w:ascii="Times New Roman" w:eastAsia="Times New Roman" w:hAnsi="Times New Roman" w:cs="Times New Roman"/>
                <w:b/>
                <w:bCs/>
                <w:color w:val="000000"/>
                <w:sz w:val="24"/>
                <w:szCs w:val="24"/>
                <w:lang w:eastAsia="en-GB"/>
              </w:rPr>
              <w:lastRenderedPageBreak/>
              <w:t>NHÂN VIÊN ĐẠI LÝ THUẾ</w:t>
            </w:r>
          </w:p>
          <w:p w14:paraId="4B6355AD" w14:textId="77777777" w:rsidR="00983922" w:rsidRDefault="00E06EEC" w:rsidP="00983922">
            <w:pPr>
              <w:spacing w:after="0" w:line="240" w:lineRule="auto"/>
              <w:ind w:left="-270" w:firstLine="27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w:t>
            </w:r>
            <w:r w:rsidRPr="00E06EEC">
              <w:rPr>
                <w:rFonts w:ascii="Times New Roman" w:eastAsia="Times New Roman" w:hAnsi="Times New Roman" w:cs="Times New Roman"/>
                <w:color w:val="000000"/>
                <w:sz w:val="24"/>
                <w:szCs w:val="24"/>
                <w:lang w:eastAsia="en-GB"/>
              </w:rPr>
              <w:t>ọ và tên: ………….</w:t>
            </w:r>
          </w:p>
          <w:p w14:paraId="42534BB3" w14:textId="43C3D8DC" w:rsidR="00E06EEC" w:rsidRPr="00E06EEC" w:rsidRDefault="00E06EEC" w:rsidP="00983922">
            <w:pPr>
              <w:spacing w:after="0" w:line="240" w:lineRule="auto"/>
              <w:ind w:left="-270" w:firstLine="270"/>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000000"/>
                <w:sz w:val="24"/>
                <w:szCs w:val="24"/>
                <w:lang w:eastAsia="en-GB"/>
              </w:rPr>
              <w:t>C</w:t>
            </w:r>
            <w:r w:rsidRPr="00E06EEC">
              <w:rPr>
                <w:rFonts w:ascii="Times New Roman" w:eastAsia="Times New Roman" w:hAnsi="Times New Roman" w:cs="Times New Roman"/>
                <w:color w:val="000000"/>
                <w:sz w:val="24"/>
                <w:szCs w:val="24"/>
                <w:lang w:eastAsia="en-GB"/>
              </w:rPr>
              <w:t>hứng chỉ hành nghề số: …….</w:t>
            </w:r>
          </w:p>
          <w:p w14:paraId="108BD936" w14:textId="77777777" w:rsidR="00E06EEC" w:rsidRPr="00E06EEC" w:rsidRDefault="00E06EEC" w:rsidP="00E06EEC">
            <w:pPr>
              <w:spacing w:after="0"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p w14:paraId="6018B585" w14:textId="77777777" w:rsidR="00E06EEC" w:rsidRPr="00E06EEC" w:rsidRDefault="00E06EEC" w:rsidP="00E06EEC">
            <w:pPr>
              <w:spacing w:after="0" w:line="240" w:lineRule="auto"/>
              <w:ind w:left="-270"/>
              <w:jc w:val="both"/>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color w:val="222222"/>
                <w:sz w:val="24"/>
                <w:szCs w:val="24"/>
                <w:lang w:eastAsia="en-GB"/>
              </w:rPr>
              <w:t> </w:t>
            </w:r>
          </w:p>
        </w:tc>
        <w:tc>
          <w:tcPr>
            <w:tcW w:w="5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8A568"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proofErr w:type="gramStart"/>
            <w:r w:rsidRPr="00E06EEC">
              <w:rPr>
                <w:rFonts w:ascii="Times New Roman" w:eastAsia="Times New Roman" w:hAnsi="Times New Roman" w:cs="Times New Roman"/>
                <w:i/>
                <w:iCs/>
                <w:color w:val="000000"/>
                <w:sz w:val="24"/>
                <w:szCs w:val="24"/>
                <w:lang w:eastAsia="en-GB"/>
              </w:rPr>
              <w:t>.....</w:t>
            </w:r>
            <w:proofErr w:type="gramEnd"/>
            <w:r w:rsidRPr="00E06EEC">
              <w:rPr>
                <w:rFonts w:ascii="Times New Roman" w:eastAsia="Times New Roman" w:hAnsi="Times New Roman" w:cs="Times New Roman"/>
                <w:i/>
                <w:iCs/>
                <w:color w:val="000000"/>
                <w:sz w:val="24"/>
                <w:szCs w:val="24"/>
                <w:lang w:eastAsia="en-GB"/>
              </w:rPr>
              <w:t xml:space="preserve"> , ngày................ tháng...... </w:t>
            </w:r>
            <w:proofErr w:type="gramStart"/>
            <w:r w:rsidRPr="00E06EEC">
              <w:rPr>
                <w:rFonts w:ascii="Times New Roman" w:eastAsia="Times New Roman" w:hAnsi="Times New Roman" w:cs="Times New Roman"/>
                <w:i/>
                <w:iCs/>
                <w:color w:val="000000"/>
                <w:sz w:val="24"/>
                <w:szCs w:val="24"/>
                <w:lang w:eastAsia="en-GB"/>
              </w:rPr>
              <w:t>năm..</w:t>
            </w:r>
            <w:proofErr w:type="gramEnd"/>
          </w:p>
          <w:p w14:paraId="13EE4473"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b/>
                <w:bCs/>
                <w:color w:val="000000"/>
                <w:sz w:val="24"/>
                <w:szCs w:val="24"/>
                <w:lang w:eastAsia="en-GB"/>
              </w:rPr>
              <w:t>NGƯỜI NỘP THUẾ hoặc ĐẠI DIỆN HỢP PHÁP CỦA NGƯỜI NỘP THUẾ</w:t>
            </w:r>
          </w:p>
          <w:p w14:paraId="36C4B610" w14:textId="77777777" w:rsidR="00E06EEC" w:rsidRPr="00E06EEC" w:rsidRDefault="00E06EEC" w:rsidP="00E06EEC">
            <w:pPr>
              <w:spacing w:after="0" w:line="240" w:lineRule="auto"/>
              <w:ind w:left="-270"/>
              <w:jc w:val="center"/>
              <w:rPr>
                <w:rFonts w:ascii="Times New Roman" w:eastAsia="Times New Roman" w:hAnsi="Times New Roman" w:cs="Times New Roman"/>
                <w:color w:val="222222"/>
                <w:sz w:val="24"/>
                <w:szCs w:val="24"/>
                <w:lang w:eastAsia="en-GB"/>
              </w:rPr>
            </w:pPr>
            <w:r w:rsidRPr="00E06EEC">
              <w:rPr>
                <w:rFonts w:ascii="Times New Roman" w:eastAsia="Times New Roman" w:hAnsi="Times New Roman" w:cs="Times New Roman"/>
                <w:i/>
                <w:iCs/>
                <w:color w:val="000000"/>
                <w:sz w:val="24"/>
                <w:szCs w:val="24"/>
                <w:lang w:eastAsia="en-GB"/>
              </w:rPr>
              <w:t>(Chữ ký, ghi rõ họ tên; chức vụ và đóng dấu (nếu có)/Ký điện tử)</w:t>
            </w:r>
          </w:p>
        </w:tc>
      </w:tr>
    </w:tbl>
    <w:p w14:paraId="63C7C87E" w14:textId="77777777" w:rsidR="008C4C3D" w:rsidRPr="00E06EEC" w:rsidRDefault="008C4C3D" w:rsidP="00E06EEC">
      <w:pPr>
        <w:ind w:left="-270"/>
        <w:rPr>
          <w:rFonts w:ascii="Times New Roman" w:hAnsi="Times New Roman" w:cs="Times New Roman"/>
          <w:sz w:val="24"/>
          <w:szCs w:val="24"/>
        </w:rPr>
      </w:pPr>
    </w:p>
    <w:sectPr w:rsidR="008C4C3D" w:rsidRPr="00E06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EC"/>
    <w:rsid w:val="00570923"/>
    <w:rsid w:val="008C4C3D"/>
    <w:rsid w:val="00983922"/>
    <w:rsid w:val="00D45E46"/>
    <w:rsid w:val="00E06EEC"/>
    <w:rsid w:val="00EA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051A"/>
  <w15:chartTrackingRefBased/>
  <w15:docId w15:val="{3E55293E-DD25-4E1D-8F3A-8EF81E8F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E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6EEC"/>
    <w:rPr>
      <w:b/>
      <w:bCs/>
    </w:rPr>
  </w:style>
  <w:style w:type="character" w:styleId="Emphasis">
    <w:name w:val="Emphasis"/>
    <w:basedOn w:val="DefaultParagraphFont"/>
    <w:uiPriority w:val="20"/>
    <w:qFormat/>
    <w:rsid w:val="00E06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5979">
      <w:bodyDiv w:val="1"/>
      <w:marLeft w:val="0"/>
      <w:marRight w:val="0"/>
      <w:marTop w:val="0"/>
      <w:marBottom w:val="0"/>
      <w:divBdr>
        <w:top w:val="none" w:sz="0" w:space="0" w:color="auto"/>
        <w:left w:val="none" w:sz="0" w:space="0" w:color="auto"/>
        <w:bottom w:val="none" w:sz="0" w:space="0" w:color="auto"/>
        <w:right w:val="none" w:sz="0" w:space="0" w:color="auto"/>
      </w:divBdr>
      <w:divsChild>
        <w:div w:id="1714497853">
          <w:marLeft w:val="0"/>
          <w:marRight w:val="0"/>
          <w:marTop w:val="0"/>
          <w:marBottom w:val="0"/>
          <w:divBdr>
            <w:top w:val="none" w:sz="0" w:space="0" w:color="auto"/>
            <w:left w:val="none" w:sz="0" w:space="0" w:color="auto"/>
            <w:bottom w:val="none" w:sz="0" w:space="0" w:color="auto"/>
            <w:right w:val="none" w:sz="0" w:space="0" w:color="auto"/>
          </w:divBdr>
        </w:div>
        <w:div w:id="560679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3</cp:revision>
  <dcterms:created xsi:type="dcterms:W3CDTF">2022-05-30T06:05:00Z</dcterms:created>
  <dcterms:modified xsi:type="dcterms:W3CDTF">2022-05-30T06:08:00Z</dcterms:modified>
</cp:coreProperties>
</file>